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24" w:rsidRDefault="00077324" w:rsidP="0007732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Летние каникулы – самое долгожданное и удивительное время, ведь каждый школьник наконец-то может отдохнуть от наскучивших уроков и домашних заданий. Портфель, учебники и тетради убраны в самый дальний угол, а 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о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> контрольных можно забыть на грядущие три месяца.  Сделать каникулы более веселыми, интересными и превратить их в увлекательное приключение поможет летний лагерь.</w:t>
      </w:r>
    </w:p>
    <w:p w:rsidR="00077324" w:rsidRDefault="00077324" w:rsidP="0007732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На сегодняшний день выбор детских лагерей очень обширен. Ваш ребенок увлекается рисованием или интересуется историей родной страны? А может быть, он мечтает стать профессиональным спортсменом или химиком? Современный рынок предлагает летние лагеря самой разной направленности: трудовые, творческие, научные, лингвистические, спортивные и многие другие. Также удачным вариантом станут санатории, направленные на улучшение здоровья школьников.</w:t>
      </w:r>
    </w:p>
    <w:p w:rsidR="00077324" w:rsidRDefault="00077324" w:rsidP="0007732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Министерство образования и науки Республики Дагестан предлагает различные варианты для отдыха Ваших детей. Вы можете выбрать интересующие конкретно Вас, ознакомившись с прикреплёнными ниже памятками!</w:t>
      </w:r>
    </w:p>
    <w:p w:rsidR="005F0E98" w:rsidRDefault="005F0E98"/>
    <w:sectPr w:rsidR="005F0E98" w:rsidSect="005F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7324"/>
    <w:rsid w:val="00077324"/>
    <w:rsid w:val="004E0B5A"/>
    <w:rsid w:val="004F601F"/>
    <w:rsid w:val="005F0E98"/>
    <w:rsid w:val="0099111A"/>
    <w:rsid w:val="00DE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шкккола</dc:creator>
  <cp:keywords/>
  <dc:description/>
  <cp:lastModifiedBy>шкккола</cp:lastModifiedBy>
  <cp:revision>2</cp:revision>
  <dcterms:created xsi:type="dcterms:W3CDTF">2019-05-08T05:23:00Z</dcterms:created>
  <dcterms:modified xsi:type="dcterms:W3CDTF">2019-05-08T05:59:00Z</dcterms:modified>
</cp:coreProperties>
</file>