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8EA57CC" w14:textId="77777777" w:rsidR="00AB310D" w:rsidRPr="000A6570" w:rsidRDefault="00AB310D" w:rsidP="00AB310D">
      <w:pPr>
        <w:spacing w:after="0" w:line="240" w:lineRule="auto"/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                                                           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Рекомендации</w:t>
      </w:r>
    </w:p>
    <w:p w14:paraId="51373627" w14:textId="77777777" w:rsidR="00AB310D" w:rsidRDefault="00AB310D" w:rsidP="00AB310D">
      <w:pPr>
        <w:jc w:val="center"/>
        <w:rPr>
          <w:rStyle w:val="a3"/>
          <w:rFonts w:ascii="Times New Roman" w:eastAsia="Calibri" w:hAnsi="Times New Roman" w:cs="Times New Roman"/>
          <w:b/>
          <w:color w:val="000000"/>
          <w:sz w:val="28"/>
          <w:szCs w:val="28"/>
        </w:rPr>
      </w:pPr>
      <w:r w:rsidRPr="00D112CB">
        <w:rPr>
          <w:rFonts w:ascii="Times New Roman" w:eastAsia="Calibri" w:hAnsi="Times New Roman" w:cs="Times New Roman"/>
          <w:b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по</w:t>
      </w:r>
      <w:r w:rsidRPr="00D112CB">
        <w:rPr>
          <w:rStyle w:val="a3"/>
          <w:rFonts w:ascii="Times New Roman" w:eastAsia="Calibri" w:hAnsi="Times New Roman" w:cs="Times New Roman"/>
          <w:b/>
          <w:color w:val="000000"/>
          <w:sz w:val="28"/>
          <w:szCs w:val="28"/>
        </w:rPr>
        <w:t xml:space="preserve"> организации образовательной деятельности для учащихся, осваивающих основные общеобразовательные программы на дому</w:t>
      </w:r>
    </w:p>
    <w:p w14:paraId="4E25588C" w14:textId="77777777" w:rsidR="00AB310D" w:rsidRDefault="00AB310D" w:rsidP="00AB310D">
      <w:pPr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  <w:r w:rsidRPr="005820C2">
        <w:rPr>
          <w:rFonts w:ascii="Times New Roman" w:hAnsi="Times New Roman" w:cs="Times New Roman"/>
          <w:sz w:val="24"/>
          <w:szCs w:val="24"/>
        </w:rPr>
        <w:t>Федеральным законом от 29 декабря 2012 г. № 273 «Об образовании в Российской Федерации» (далее – Закон об образовании) образование обучающихся, осваивающих основные общеобразовательные программы, в том числе адаптированные основные общеобразовательные программы, и нуждающихся в длительном лечении, а также детей-инвалидов, которые по состоянию здоровья не могут посещать образовательные организации, может быть организовано образовательными организациями на дому.</w:t>
      </w:r>
    </w:p>
    <w:p w14:paraId="09C2DFA9" w14:textId="77777777" w:rsidR="00AB310D" w:rsidRPr="005820C2" w:rsidRDefault="00AB310D" w:rsidP="00AB310D">
      <w:pPr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  <w:r w:rsidRPr="005820C2">
        <w:rPr>
          <w:rFonts w:ascii="Times New Roman" w:hAnsi="Times New Roman" w:cs="Times New Roman"/>
          <w:color w:val="000000" w:themeColor="text1"/>
          <w:sz w:val="24"/>
          <w:szCs w:val="24"/>
        </w:rPr>
        <w:t>Основанием для организации обучения на дому являются заключение медицинской организации в соответствии с перечнем заболеваний, наличие которых дает право детям на обучение на дому по основным общеобразовательным программам, утвержденным приказом Минздрава России от 30 июня 2016 г. № 436н, и в письменной форме обращение родителей (законных представителей).</w:t>
      </w:r>
    </w:p>
    <w:p w14:paraId="140AFFFC" w14:textId="77777777" w:rsidR="00AB310D" w:rsidRPr="005820C2" w:rsidRDefault="00AB310D" w:rsidP="00AB310D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820C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Заключение медицинской организации оформляется в произвольной форме с проставлением штампа медицинской организации или на бланке медицинской организации (при наличии), подписываются врачами-специалистами, участвующими в вынесении медицинского заключения, руководителем медицинской организации, заверяются личными печатями врачей-специалистов и печатью медицинской организации, в оттиске которой должно быть идентифицировано полное наименование медицинской организации, соответствующее наименованию, указанному в уставе медицинской организации. </w:t>
      </w:r>
    </w:p>
    <w:p w14:paraId="050B12C2" w14:textId="77777777" w:rsidR="00AB310D" w:rsidRPr="005820C2" w:rsidRDefault="00AB310D" w:rsidP="00AB310D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820C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 случае вынесения медицинского заключения врачебной комиссией медицинской организации медицинское заключение также подписывается членами и руководителем врачебной комиссии (пункт 14 Порядка выдачи медицинскими организациями справок и медицинских заключений, утвержденного приказом Минздравсоцразвития России от 2 мая 2012 г.        № 441н). </w:t>
      </w:r>
    </w:p>
    <w:p w14:paraId="14DB5666" w14:textId="77777777" w:rsidR="00AB310D" w:rsidRPr="005820C2" w:rsidRDefault="00AB310D" w:rsidP="00AB310D">
      <w:pPr>
        <w:pStyle w:val="s1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0" w:after="0"/>
        <w:ind w:firstLine="709"/>
        <w:jc w:val="both"/>
        <w:rPr>
          <w:rStyle w:val="Hyperlink0"/>
          <w:rFonts w:cs="Times New Roman"/>
          <w:color w:val="000000" w:themeColor="text1"/>
        </w:rPr>
      </w:pPr>
      <w:r w:rsidRPr="005820C2">
        <w:rPr>
          <w:rStyle w:val="Hyperlink0"/>
          <w:rFonts w:cs="Times New Roman"/>
          <w:color w:val="000000" w:themeColor="text1"/>
        </w:rPr>
        <w:t>Обучение учащихся, осваивающих основные общеобразовательные программы на дому, осуществляется по индивидуальным учебным планам в порядке, установленном локальными нормативными актами организации, осуществляющей образовательную деятельность.</w:t>
      </w:r>
    </w:p>
    <w:p w14:paraId="3D8E4A31" w14:textId="77777777" w:rsidR="00AB310D" w:rsidRPr="005820C2" w:rsidRDefault="00AB310D" w:rsidP="00AB310D">
      <w:pPr>
        <w:pStyle w:val="s1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0" w:after="0"/>
        <w:ind w:firstLine="709"/>
        <w:jc w:val="both"/>
        <w:rPr>
          <w:rStyle w:val="Hyperlink0"/>
          <w:rFonts w:cs="Times New Roman"/>
          <w:color w:val="000000" w:themeColor="text1"/>
        </w:rPr>
      </w:pPr>
      <w:r w:rsidRPr="005820C2">
        <w:rPr>
          <w:rStyle w:val="Hyperlink0"/>
          <w:rFonts w:cs="Times New Roman"/>
          <w:color w:val="000000" w:themeColor="text1"/>
        </w:rPr>
        <w:t>Индивидуальные учебные планы самостоятельно разрабатываются и утверждаются организациями, осуществляющими образовательную деятельность; при реализации общеобразовательных программ с использованием сетевой формы – совместно всеми организациями, участвующими в осуществлении образовательной деятельности.</w:t>
      </w:r>
    </w:p>
    <w:p w14:paraId="16C10A0D" w14:textId="77777777" w:rsidR="00AB310D" w:rsidRPr="005820C2" w:rsidRDefault="00AB310D" w:rsidP="00AB310D">
      <w:pPr>
        <w:pStyle w:val="s1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0" w:after="0"/>
        <w:ind w:firstLine="709"/>
        <w:jc w:val="both"/>
        <w:rPr>
          <w:rFonts w:cs="Times New Roman"/>
          <w:color w:val="000000" w:themeColor="text1"/>
        </w:rPr>
      </w:pPr>
      <w:r w:rsidRPr="005820C2">
        <w:rPr>
          <w:rStyle w:val="Hyperlink0"/>
          <w:rFonts w:cs="Times New Roman"/>
          <w:color w:val="000000" w:themeColor="text1"/>
        </w:rPr>
        <w:t xml:space="preserve">Индивидуальные учебные планы разрабатываются с учетом </w:t>
      </w:r>
      <w:r w:rsidRPr="005820C2">
        <w:rPr>
          <w:rFonts w:cs="Times New Roman"/>
          <w:color w:val="000000" w:themeColor="text1"/>
        </w:rPr>
        <w:t xml:space="preserve">примерных основных, в том числе адаптированных, образовательных программ начального, основного и среднего общего образования, а также примерных основных общеобразовательных программ обучающихся с умственной отсталостью (интеллектуальными нарушениями) </w:t>
      </w:r>
      <w:r w:rsidRPr="005820C2">
        <w:rPr>
          <w:rStyle w:val="Hyperlink0"/>
          <w:rFonts w:cs="Times New Roman"/>
          <w:color w:val="000000" w:themeColor="text1"/>
        </w:rPr>
        <w:t xml:space="preserve">в соответствии с </w:t>
      </w:r>
      <w:r w:rsidRPr="005820C2">
        <w:rPr>
          <w:rFonts w:cs="Times New Roman"/>
          <w:color w:val="000000" w:themeColor="text1"/>
        </w:rPr>
        <w:t>федеральными государственными образовательными стандартами общего образования:</w:t>
      </w:r>
    </w:p>
    <w:p w14:paraId="06AB5CCF" w14:textId="77777777" w:rsidR="00AB310D" w:rsidRPr="005820C2" w:rsidRDefault="00AB310D" w:rsidP="00AB310D">
      <w:pPr>
        <w:pStyle w:val="s1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0" w:after="0"/>
        <w:ind w:firstLine="709"/>
        <w:jc w:val="both"/>
        <w:rPr>
          <w:rFonts w:cs="Times New Roman"/>
          <w:color w:val="000000" w:themeColor="text1"/>
        </w:rPr>
      </w:pPr>
      <w:r w:rsidRPr="005820C2">
        <w:rPr>
          <w:rFonts w:cs="Times New Roman"/>
          <w:color w:val="000000" w:themeColor="text1"/>
        </w:rPr>
        <w:t xml:space="preserve">приказ Министерства образования и науки России от 6 октября 2009 г. № 373 «Об утверждении и введении в действие федерального государственного образовательного стандарта начального общего образования», </w:t>
      </w:r>
    </w:p>
    <w:p w14:paraId="77141AA2" w14:textId="77777777" w:rsidR="00AB310D" w:rsidRPr="005820C2" w:rsidRDefault="00AB310D" w:rsidP="00AB310D">
      <w:pPr>
        <w:pStyle w:val="s1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0" w:after="0"/>
        <w:ind w:firstLine="709"/>
        <w:jc w:val="both"/>
        <w:rPr>
          <w:rFonts w:cs="Times New Roman"/>
          <w:color w:val="000000" w:themeColor="text1"/>
        </w:rPr>
      </w:pPr>
      <w:r w:rsidRPr="005820C2">
        <w:rPr>
          <w:rFonts w:cs="Times New Roman"/>
          <w:color w:val="000000" w:themeColor="text1"/>
        </w:rPr>
        <w:lastRenderedPageBreak/>
        <w:t xml:space="preserve">приказ Министерства образования и науки России от 17 декабря 2010 г. № 1897 «Об утверждении и введении в действие федерального государственного образовательного стандарта основного общего образования», </w:t>
      </w:r>
    </w:p>
    <w:p w14:paraId="594EA3D9" w14:textId="77777777" w:rsidR="00AB310D" w:rsidRPr="005820C2" w:rsidRDefault="00AB310D" w:rsidP="00AB310D">
      <w:pPr>
        <w:pStyle w:val="s1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0" w:after="0"/>
        <w:ind w:firstLine="709"/>
        <w:jc w:val="both"/>
        <w:rPr>
          <w:rFonts w:cs="Times New Roman"/>
          <w:color w:val="000000" w:themeColor="text1"/>
        </w:rPr>
      </w:pPr>
      <w:r w:rsidRPr="005820C2">
        <w:rPr>
          <w:rFonts w:cs="Times New Roman"/>
          <w:color w:val="000000" w:themeColor="text1"/>
        </w:rPr>
        <w:t xml:space="preserve">приказ Министерства образования и науки России от 17 мая 2012 г. № 413 «Об утверждении и введении в действие федерального государственного образовательного стандарта среднего общего образования», </w:t>
      </w:r>
    </w:p>
    <w:p w14:paraId="38F0A45C" w14:textId="77777777" w:rsidR="00AB310D" w:rsidRPr="005820C2" w:rsidRDefault="00AB310D" w:rsidP="00AB310D">
      <w:pPr>
        <w:pStyle w:val="s1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0" w:after="0"/>
        <w:ind w:firstLine="709"/>
        <w:jc w:val="both"/>
        <w:rPr>
          <w:rFonts w:cs="Times New Roman"/>
          <w:color w:val="000000" w:themeColor="text1"/>
        </w:rPr>
      </w:pPr>
      <w:r w:rsidRPr="005820C2">
        <w:rPr>
          <w:rFonts w:cs="Times New Roman"/>
          <w:color w:val="000000" w:themeColor="text1"/>
        </w:rPr>
        <w:t xml:space="preserve">приказ Министерства образования и науки России от 19 декабря 2014 г. № 1598 «Об утверждении федерального государственного образовательного стандарта начального общего образования обучающихся с ограниченными возможностями здоровья», </w:t>
      </w:r>
    </w:p>
    <w:p w14:paraId="02DE1FD0" w14:textId="77777777" w:rsidR="00AB310D" w:rsidRPr="005820C2" w:rsidRDefault="00AB310D" w:rsidP="00AB310D">
      <w:pPr>
        <w:pStyle w:val="s1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0" w:after="0"/>
        <w:ind w:firstLine="709"/>
        <w:jc w:val="both"/>
        <w:rPr>
          <w:rFonts w:cs="Times New Roman"/>
          <w:color w:val="000000" w:themeColor="text1"/>
        </w:rPr>
      </w:pPr>
      <w:r w:rsidRPr="005820C2">
        <w:rPr>
          <w:rFonts w:cs="Times New Roman"/>
          <w:color w:val="000000" w:themeColor="text1"/>
        </w:rPr>
        <w:t xml:space="preserve">приказ Министерства образования и науки России от 19 декабря 2014 г. № 1599 «Об утверждении федерального государственного образовательного стандарта обучающихся с умственной отсталостью (интеллектуальными нарушениями)». </w:t>
      </w:r>
    </w:p>
    <w:p w14:paraId="1E771F7E" w14:textId="77777777" w:rsidR="00AB310D" w:rsidRPr="005820C2" w:rsidRDefault="00AB310D" w:rsidP="00AB310D">
      <w:pPr>
        <w:pStyle w:val="ConsPlusNormal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820C2">
        <w:rPr>
          <w:rFonts w:ascii="Times New Roman" w:hAnsi="Times New Roman" w:cs="Times New Roman"/>
          <w:color w:val="000000" w:themeColor="text1"/>
          <w:sz w:val="24"/>
          <w:szCs w:val="24"/>
        </w:rPr>
        <w:t>Максимальный общий объем недельной образовательной нагрузки (количество учебных занятий) учащихся не должен превышать гигиенические требования к максимальному общему объему недельной нагрузки обучающихся, определенных СанПиН 2.4.2.2821-10 (Санитарно-эпидемиологическими требованиями к условиям и организации обучения в общеобразовательных учреждениях, утвержденными постановлением Главного государственного санитарного врача Российской Федерации от 29 декабря 2010 г. № 189) и СанПиН 2.4.2.3286-15 (Санитарно-эпидемиологическими требованиями к условиям и организации обучения и воспитания в организациях, осуществляющих образовательную деятельность по адаптированным основным общеобразовательным программам для обучающихся с ограниченными возможностями здоровья, утвержденными постановлением Главного государственного санитарного врача Российской Федерации от 10 июля 2015 г. № 26).</w:t>
      </w:r>
    </w:p>
    <w:p w14:paraId="5AFFEFB4" w14:textId="77777777" w:rsidR="00AB310D" w:rsidRPr="005820C2" w:rsidRDefault="00AB310D" w:rsidP="00AB310D">
      <w:pPr>
        <w:pStyle w:val="ConsPlusNormal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820C2">
        <w:rPr>
          <w:rFonts w:ascii="Times New Roman" w:hAnsi="Times New Roman" w:cs="Times New Roman"/>
          <w:color w:val="000000" w:themeColor="text1"/>
          <w:sz w:val="24"/>
          <w:szCs w:val="24"/>
        </w:rPr>
        <w:t>Учащиеся, получающие образование на дому, включаются во внеурочную деятельность (в том числе коррекционно-развивающей направленности) и занятия в рамках дополнительного образования.</w:t>
      </w:r>
    </w:p>
    <w:p w14:paraId="279BAF73" w14:textId="77777777" w:rsidR="00AB310D" w:rsidRPr="005820C2" w:rsidRDefault="00AB310D" w:rsidP="00AB310D">
      <w:pPr>
        <w:pStyle w:val="ConsPlusNormal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820C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Часть учебных предметов и коррекционных курсов может быть освоена с применением дистанционных образовательных технологий и электронного обучения. В случае, если состояние здоровья ребенка позволяет посещать образовательную организацию, часть учебных предметов и коррекционных курсов может быть освоена ребенком в стенах школы. </w:t>
      </w:r>
    </w:p>
    <w:p w14:paraId="1AA68733" w14:textId="77777777" w:rsidR="00AB310D" w:rsidRPr="005820C2" w:rsidRDefault="00AB310D" w:rsidP="00AB310D">
      <w:pPr>
        <w:pStyle w:val="ConsPlusNormal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820C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Одновременно обращаем внимание, что в случае, если состояние здоровья обучающегося не позволяет ему освоить полный объем образовательной программы, реализуемой в соответствии с федеральными государственными образовательными стандартами, необходимо разработать для такого обучающегося индивидуальный учебный план, включающий все обязательные предметные области и учебные предметы в соответствии с учебным планом получаемого уровня общего образования. </w:t>
      </w:r>
    </w:p>
    <w:p w14:paraId="019D80C1" w14:textId="77777777" w:rsidR="00AB310D" w:rsidRPr="005820C2" w:rsidRDefault="00AB310D" w:rsidP="00AB310D">
      <w:pPr>
        <w:pStyle w:val="ConsPlusNormal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820C2">
        <w:rPr>
          <w:rFonts w:ascii="Times New Roman" w:hAnsi="Times New Roman" w:cs="Times New Roman"/>
          <w:color w:val="000000" w:themeColor="text1"/>
          <w:sz w:val="24"/>
          <w:szCs w:val="24"/>
        </w:rPr>
        <w:t>Вместе с тем, в соответствии с приказом Министерства образования и науки России от 14 февраля 2014 г. № 115 «Об утверждении Порядка заполнения, учета и выдачи аттестатов об основном общем и среднем общем образовании и их дубликатов» при заполнении бланка приложения к аттестату об основном общем/среднем общем образовании в графе «Наименование учебных предметов» указываются сведения о результатах освоения выпускником образовательной программы соответствующего уровня, в частности наименования учебных предметов в соответствии с учебным планом образовательной программы соответствующего уровня.</w:t>
      </w:r>
    </w:p>
    <w:p w14:paraId="12611BB2" w14:textId="77777777" w:rsidR="00AB310D" w:rsidRPr="005820C2" w:rsidRDefault="00AB310D" w:rsidP="00AB310D">
      <w:pPr>
        <w:pStyle w:val="ConsPlusNormal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820C2">
        <w:rPr>
          <w:rFonts w:ascii="Times New Roman" w:hAnsi="Times New Roman" w:cs="Times New Roman"/>
          <w:color w:val="000000" w:themeColor="text1"/>
          <w:sz w:val="24"/>
          <w:szCs w:val="24"/>
        </w:rPr>
        <w:t>Форма получения образования в аттестате и приложению к нему не указывается.</w:t>
      </w:r>
    </w:p>
    <w:p w14:paraId="32703C41" w14:textId="77777777" w:rsidR="00AB310D" w:rsidRPr="005820C2" w:rsidRDefault="00AB310D" w:rsidP="00AB310D">
      <w:pPr>
        <w:pStyle w:val="ConsPlusNormal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820C2">
        <w:rPr>
          <w:rStyle w:val="a3"/>
          <w:rFonts w:ascii="Times New Roman" w:hAnsi="Times New Roman" w:cs="Times New Roman"/>
          <w:color w:val="000000" w:themeColor="text1"/>
          <w:sz w:val="24"/>
          <w:szCs w:val="24"/>
        </w:rPr>
        <w:t xml:space="preserve">Индивидуальный учебный план, график занятий, необходимых для реализации образовательной программы при организации обучения на дому, согласовываются образовательной организацией с родителями (законными представителями) </w:t>
      </w:r>
      <w:r w:rsidRPr="005820C2">
        <w:rPr>
          <w:rStyle w:val="Hyperlink0"/>
          <w:rFonts w:ascii="Times New Roman" w:hAnsi="Times New Roman" w:cs="Times New Roman"/>
          <w:color w:val="000000" w:themeColor="text1"/>
          <w:sz w:val="24"/>
          <w:szCs w:val="24"/>
        </w:rPr>
        <w:t xml:space="preserve">учащихся, </w:t>
      </w:r>
      <w:r w:rsidRPr="005820C2">
        <w:rPr>
          <w:rStyle w:val="a3"/>
          <w:rFonts w:ascii="Times New Roman" w:hAnsi="Times New Roman" w:cs="Times New Roman"/>
          <w:color w:val="000000" w:themeColor="text1"/>
          <w:sz w:val="24"/>
          <w:szCs w:val="24"/>
        </w:rPr>
        <w:t>осваивающих основные общеобразовательные программы на дому.</w:t>
      </w:r>
    </w:p>
    <w:p w14:paraId="16C45E9F" w14:textId="77777777" w:rsidR="00AB310D" w:rsidRPr="005820C2" w:rsidRDefault="00AB310D" w:rsidP="00AB310D">
      <w:pPr>
        <w:spacing w:after="0" w:line="240" w:lineRule="auto"/>
        <w:ind w:firstLine="709"/>
        <w:contextualSpacing/>
        <w:jc w:val="both"/>
        <w:rPr>
          <w:rStyle w:val="Hyperlink0"/>
          <w:rFonts w:ascii="Times New Roman" w:hAnsi="Times New Roman" w:cs="Times New Roman"/>
          <w:color w:val="000000" w:themeColor="text1"/>
          <w:sz w:val="24"/>
          <w:szCs w:val="24"/>
        </w:rPr>
      </w:pPr>
      <w:r w:rsidRPr="005820C2">
        <w:rPr>
          <w:rStyle w:val="Hyperlink0"/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При прохождении обучения в соответствии с индивидуальным учебным планом график его реализации может быть изменен организацией, осуществляющей образовательную деятельность, с учетом состояния здоровья учащегося и назначенного ему лечения при согласовании с родителями (законными представителями) учащегося.</w:t>
      </w:r>
    </w:p>
    <w:p w14:paraId="066EC328" w14:textId="77777777" w:rsidR="00AB310D" w:rsidRPr="005820C2" w:rsidRDefault="00AB310D" w:rsidP="00AB310D">
      <w:pPr>
        <w:spacing w:after="0" w:line="240" w:lineRule="auto"/>
        <w:ind w:firstLine="709"/>
        <w:contextualSpacing/>
        <w:jc w:val="both"/>
        <w:rPr>
          <w:rStyle w:val="Hyperlink0"/>
          <w:rFonts w:ascii="Times New Roman" w:hAnsi="Times New Roman" w:cs="Times New Roman"/>
          <w:color w:val="000000" w:themeColor="text1"/>
          <w:sz w:val="24"/>
          <w:szCs w:val="24"/>
        </w:rPr>
      </w:pPr>
      <w:r w:rsidRPr="005820C2">
        <w:rPr>
          <w:rStyle w:val="Hyperlink0"/>
          <w:rFonts w:ascii="Times New Roman" w:hAnsi="Times New Roman" w:cs="Times New Roman"/>
          <w:color w:val="000000" w:themeColor="text1"/>
          <w:sz w:val="24"/>
          <w:szCs w:val="24"/>
        </w:rPr>
        <w:t xml:space="preserve">Обращаем внимание на недопустимость преподавания всех учебных предметов учебного плана основного общего и среднего общего образования одним учителем-предметником. </w:t>
      </w:r>
    </w:p>
    <w:p w14:paraId="62419901" w14:textId="77777777" w:rsidR="00AB310D" w:rsidRPr="005820C2" w:rsidRDefault="00AB310D" w:rsidP="00AB310D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820C2">
        <w:rPr>
          <w:rStyle w:val="Hyperlink0"/>
          <w:rFonts w:ascii="Times New Roman" w:hAnsi="Times New Roman" w:cs="Times New Roman"/>
          <w:color w:val="000000" w:themeColor="text1"/>
          <w:sz w:val="24"/>
          <w:szCs w:val="24"/>
        </w:rPr>
        <w:t>Обучающимся с ограниченными возможностями здоровья создаются специальные условия для получения образования. Рекомендации по созданию специальных условий для получения образования</w:t>
      </w:r>
      <w:r w:rsidRPr="005820C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учащимися с ограниченными возможностями здоровья определяются в заключении психолого-медико-педагогической комиссии.</w:t>
      </w:r>
    </w:p>
    <w:p w14:paraId="099797CA" w14:textId="77777777" w:rsidR="00AB310D" w:rsidRPr="005820C2" w:rsidRDefault="00AB310D" w:rsidP="00AB310D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820C2">
        <w:rPr>
          <w:rFonts w:ascii="Times New Roman" w:hAnsi="Times New Roman" w:cs="Times New Roman"/>
          <w:color w:val="000000" w:themeColor="text1"/>
          <w:sz w:val="24"/>
          <w:szCs w:val="24"/>
        </w:rPr>
        <w:t>В случае организации начального общего образования учащегося с ограниченными возможностями здоровья и образования учащегося с умственной отсталостью (интеллектуальными нарушениями), в том числе по специальной индивидуальной программе развития (СИПР), часть индивидуального учебного плана, формируемая участниками образовательных отношений, должна включать часы на внеурочную деятельность (до 10 часов в неделю), предназначенные для реализации направлений внеурочной деятельности (не более 5 часов в неделю), и часы на коррекционно-развивающую область (не менее 5 часов в неделю), в рамках которой реализуются коррекционные курсы и индивидуальная/подгрупповая работа дефектолога (</w:t>
      </w:r>
      <w:proofErr w:type="spellStart"/>
      <w:r w:rsidRPr="005820C2">
        <w:rPr>
          <w:rFonts w:ascii="Times New Roman" w:hAnsi="Times New Roman" w:cs="Times New Roman"/>
          <w:color w:val="000000" w:themeColor="text1"/>
          <w:sz w:val="24"/>
          <w:szCs w:val="24"/>
        </w:rPr>
        <w:t>олигофренопедагога</w:t>
      </w:r>
      <w:proofErr w:type="spellEnd"/>
      <w:r w:rsidRPr="005820C2">
        <w:rPr>
          <w:rFonts w:ascii="Times New Roman" w:hAnsi="Times New Roman" w:cs="Times New Roman"/>
          <w:color w:val="000000" w:themeColor="text1"/>
          <w:sz w:val="24"/>
          <w:szCs w:val="24"/>
        </w:rPr>
        <w:t>, тифлопедагога, сурдопедагога), логопеда, психолога.</w:t>
      </w:r>
    </w:p>
    <w:p w14:paraId="17A6E911" w14:textId="77777777" w:rsidR="00AB310D" w:rsidRPr="005820C2" w:rsidRDefault="00AB310D" w:rsidP="00AB310D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820C2">
        <w:rPr>
          <w:rFonts w:ascii="Times New Roman" w:hAnsi="Times New Roman" w:cs="Times New Roman"/>
          <w:color w:val="000000" w:themeColor="text1"/>
          <w:sz w:val="24"/>
          <w:szCs w:val="24"/>
        </w:rPr>
        <w:t>Освоение основных образовательных программ основного общего и среднего общего образования, имеющих государственную аккредитацию, завершает государственная итоговая аттестация.</w:t>
      </w:r>
    </w:p>
    <w:p w14:paraId="7947EBFE" w14:textId="77777777" w:rsidR="00AB310D" w:rsidRPr="005820C2" w:rsidRDefault="00AB310D" w:rsidP="00AB310D">
      <w:pPr>
        <w:spacing w:after="0" w:line="240" w:lineRule="auto"/>
        <w:ind w:firstLine="708"/>
        <w:jc w:val="both"/>
        <w:rPr>
          <w:rStyle w:val="Hyperlink0"/>
          <w:rFonts w:ascii="Times New Roman" w:hAnsi="Times New Roman" w:cs="Times New Roman"/>
          <w:color w:val="000000" w:themeColor="text1"/>
          <w:sz w:val="24"/>
          <w:szCs w:val="24"/>
        </w:rPr>
      </w:pPr>
      <w:r w:rsidRPr="005820C2">
        <w:rPr>
          <w:rStyle w:val="Hyperlink0"/>
          <w:rFonts w:ascii="Times New Roman" w:hAnsi="Times New Roman" w:cs="Times New Roman"/>
          <w:color w:val="000000" w:themeColor="text1"/>
          <w:sz w:val="24"/>
          <w:szCs w:val="24"/>
        </w:rPr>
        <w:t xml:space="preserve">Учащимся, осваивающим основные общеобразовательные программы на дому, не имеющим академической задолженности и в полном объеме выполнившим учебный план или индивидуальный учебный план, должны быть созданы условия сдачи государственной итоговой аттестации на дому (при их желании). </w:t>
      </w:r>
    </w:p>
    <w:p w14:paraId="57355FAA" w14:textId="77777777" w:rsidR="00AB310D" w:rsidRPr="005820C2" w:rsidRDefault="00AB310D" w:rsidP="00AB310D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820C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Родителям (законным представителям) выдается журнал учета проведенных занятий, в котором все преподаватели отмечают пройденные темы и количество часов, а также успеваемость ребенка. В конце учебного года родители (законные представители) сдают этот журнал в школу. Родители (законные представители) обучающегося обязаны создавать необходимые условия для обучения ребенка на дому.</w:t>
      </w:r>
    </w:p>
    <w:p w14:paraId="35A3E848" w14:textId="77777777" w:rsidR="00AB310D" w:rsidRPr="005820C2" w:rsidRDefault="00AB310D" w:rsidP="00AB310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820C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Обучение бесплатное. Кроме того, ребенок, обучающийся на дому, имеет право в соответствии с индивидуальным учебным планом посещать отдельные уроки и мероприятия в школе по выбору.</w:t>
      </w:r>
    </w:p>
    <w:p w14:paraId="6C12DEBB" w14:textId="77777777" w:rsidR="00AB310D" w:rsidRPr="005820C2" w:rsidRDefault="00AB310D" w:rsidP="00AB310D">
      <w:pPr>
        <w:spacing w:after="0" w:line="240" w:lineRule="auto"/>
        <w:ind w:firstLine="567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820C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Образовательная программа обучения на дому включает в себя:</w:t>
      </w:r>
    </w:p>
    <w:p w14:paraId="2AF79E33" w14:textId="77777777" w:rsidR="00AB310D" w:rsidRPr="005820C2" w:rsidRDefault="00AB310D" w:rsidP="00AB310D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820C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индивидуальный учебный план обучающегося на дому;</w:t>
      </w:r>
    </w:p>
    <w:p w14:paraId="787CE483" w14:textId="77777777" w:rsidR="00AB310D" w:rsidRPr="005820C2" w:rsidRDefault="00AB310D" w:rsidP="00AB310D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820C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рабочие программы по общеобразовательным предметам;</w:t>
      </w:r>
    </w:p>
    <w:p w14:paraId="6A577B8F" w14:textId="77777777" w:rsidR="00AB310D" w:rsidRPr="005820C2" w:rsidRDefault="00AB310D" w:rsidP="00AB310D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820C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годовой календарный график;</w:t>
      </w:r>
    </w:p>
    <w:p w14:paraId="392C1476" w14:textId="77777777" w:rsidR="00AB310D" w:rsidRPr="005820C2" w:rsidRDefault="00AB310D" w:rsidP="00AB310D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820C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расписание занятий.</w:t>
      </w:r>
    </w:p>
    <w:p w14:paraId="6B19C1D7" w14:textId="77777777" w:rsidR="00AB310D" w:rsidRPr="005820C2" w:rsidRDefault="00AB310D" w:rsidP="00AB310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820C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Индивидуальный учебный план обучающегося на дому составляется на основе учебного плана образовательной организации (с обязательным включением всех предметов учебного плана, минимума контрольных и практических работ, сроков проведения промежуточной аттестации) с учетом индивидуальных особенностей ребенка, в соответствии с санитарно-гигиеническими требованиями и медицинскими рекомендациями, согласовывается с родителями (законными представителями) обучающегося на дому и утверждается распорядительным актом руководителя образовательной организации. Расписание учебных занятий составляется с учетом мнения родителей (законных </w:t>
      </w:r>
      <w:proofErr w:type="gramStart"/>
      <w:r w:rsidRPr="005820C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представителей)  обучающегося</w:t>
      </w:r>
      <w:proofErr w:type="gramEnd"/>
      <w:r w:rsidRPr="005820C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на дому.</w:t>
      </w:r>
    </w:p>
    <w:p w14:paraId="562E402D" w14:textId="77777777" w:rsidR="00AB310D" w:rsidRPr="001D5AEB" w:rsidRDefault="00AB310D" w:rsidP="00AB310D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  <w:lang w:eastAsia="ru-RU"/>
        </w:rPr>
      </w:pPr>
    </w:p>
    <w:p w14:paraId="7E306520" w14:textId="77777777" w:rsidR="00B51282" w:rsidRDefault="00B51282">
      <w:bookmarkStart w:id="0" w:name="_GoBack"/>
      <w:bookmarkEnd w:id="0"/>
    </w:p>
    <w:sectPr w:rsidR="00B5128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BA47B71"/>
    <w:multiLevelType w:val="multilevel"/>
    <w:tmpl w:val="F762EA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3EB6"/>
    <w:rsid w:val="00A43EB6"/>
    <w:rsid w:val="00AB310D"/>
    <w:rsid w:val="00B512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037EC11-C0E8-480C-8139-90D200D583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B310D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Нет"/>
    <w:rsid w:val="00AB310D"/>
  </w:style>
  <w:style w:type="paragraph" w:customStyle="1" w:styleId="ConsPlusNormal">
    <w:name w:val="ConsPlusNormal"/>
    <w:rsid w:val="00AB310D"/>
    <w:pPr>
      <w:widowControl w:val="0"/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</w:pBdr>
      <w:spacing w:after="0" w:line="240" w:lineRule="auto"/>
      <w:ind w:firstLine="720"/>
    </w:pPr>
    <w:rPr>
      <w:rFonts w:ascii="Arial" w:eastAsia="Arial Unicode MS" w:hAnsi="Arial" w:cs="Arial Unicode MS"/>
      <w:color w:val="000000"/>
      <w:sz w:val="20"/>
      <w:szCs w:val="20"/>
      <w:u w:color="000000"/>
      <w:lang w:eastAsia="ru-RU"/>
    </w:rPr>
  </w:style>
  <w:style w:type="character" w:customStyle="1" w:styleId="Hyperlink0">
    <w:name w:val="Hyperlink.0"/>
    <w:rsid w:val="00AB310D"/>
    <w:rPr>
      <w:sz w:val="28"/>
    </w:rPr>
  </w:style>
  <w:style w:type="paragraph" w:customStyle="1" w:styleId="s1">
    <w:name w:val="s_1"/>
    <w:rsid w:val="00AB310D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</w:pBdr>
      <w:spacing w:before="100" w:after="100" w:line="240" w:lineRule="auto"/>
    </w:pPr>
    <w:rPr>
      <w:rFonts w:ascii="Times New Roman" w:eastAsia="Arial Unicode MS" w:hAnsi="Times New Roman" w:cs="Arial Unicode MS"/>
      <w:color w:val="000000"/>
      <w:sz w:val="24"/>
      <w:szCs w:val="24"/>
      <w:u w:color="00000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1510</Words>
  <Characters>8613</Characters>
  <Application>Microsoft Office Word</Application>
  <DocSecurity>0</DocSecurity>
  <Lines>71</Lines>
  <Paragraphs>20</Paragraphs>
  <ScaleCrop>false</ScaleCrop>
  <Company/>
  <LinksUpToDate>false</LinksUpToDate>
  <CharactersWithSpaces>10103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2020-07-24T15:03:00Z</dcterms:created>
  <dcterms:modified xsi:type="dcterms:W3CDTF">2020-07-24T15:03:00Z</dcterms:modified>
</cp:coreProperties>
</file>