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69"/>
        <w:tblW w:w="20501" w:type="dxa"/>
        <w:tblLook w:val="01E0" w:firstRow="1" w:lastRow="1" w:firstColumn="1" w:lastColumn="1" w:noHBand="0" w:noVBand="0"/>
      </w:tblPr>
      <w:tblGrid>
        <w:gridCol w:w="4958"/>
        <w:gridCol w:w="10318"/>
        <w:gridCol w:w="5225"/>
      </w:tblGrid>
      <w:tr w:rsidR="00BA676C" w:rsidRPr="004B5CFD" w:rsidTr="00E806AF">
        <w:trPr>
          <w:trHeight w:val="965"/>
        </w:trPr>
        <w:tc>
          <w:tcPr>
            <w:tcW w:w="4958" w:type="dxa"/>
            <w:shd w:val="clear" w:color="auto" w:fill="auto"/>
          </w:tcPr>
          <w:p w:rsidR="00BA676C" w:rsidRPr="00D2758A" w:rsidRDefault="00BA676C" w:rsidP="00E806AF">
            <w:pPr>
              <w:tabs>
                <w:tab w:val="left" w:pos="357"/>
                <w:tab w:val="right" w:pos="4742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0318" w:type="dxa"/>
            <w:shd w:val="clear" w:color="auto" w:fill="auto"/>
          </w:tcPr>
          <w:p w:rsidR="00E806AF" w:rsidRPr="00E1640B" w:rsidRDefault="00E806AF" w:rsidP="00E1640B">
            <w:pPr>
              <w:rPr>
                <w:rStyle w:val="5Exact0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1640B">
              <w:rPr>
                <w:rStyle w:val="5Exact0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  <w:p w:rsidR="00E806AF" w:rsidRPr="00E1640B" w:rsidRDefault="00E806AF" w:rsidP="00E1640B">
            <w:pPr>
              <w:pStyle w:val="5"/>
              <w:shd w:val="clear" w:color="auto" w:fill="auto"/>
              <w:spacing w:before="0" w:after="0" w:line="280" w:lineRule="exact"/>
              <w:jc w:val="left"/>
              <w:rPr>
                <w:rStyle w:val="5Exact0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A676C" w:rsidRPr="00E1640B" w:rsidRDefault="00BA676C" w:rsidP="00E806AF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5" w:type="dxa"/>
            <w:shd w:val="clear" w:color="auto" w:fill="auto"/>
          </w:tcPr>
          <w:p w:rsidR="00BA676C" w:rsidRPr="00D2758A" w:rsidRDefault="00BA676C" w:rsidP="00E806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-3787"/>
        <w:tblW w:w="15042" w:type="dxa"/>
        <w:tblLook w:val="01E0" w:firstRow="1" w:lastRow="1" w:firstColumn="1" w:lastColumn="1" w:noHBand="0" w:noVBand="0"/>
      </w:tblPr>
      <w:tblGrid>
        <w:gridCol w:w="222"/>
        <w:gridCol w:w="14820"/>
      </w:tblGrid>
      <w:tr w:rsidR="00666CE6" w:rsidRPr="004B5CFD" w:rsidTr="00666CE6">
        <w:trPr>
          <w:trHeight w:val="965"/>
        </w:trPr>
        <w:tc>
          <w:tcPr>
            <w:tcW w:w="222" w:type="dxa"/>
            <w:shd w:val="clear" w:color="auto" w:fill="auto"/>
          </w:tcPr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</w:t>
            </w: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Default="00666CE6" w:rsidP="00B35D8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6CE6" w:rsidRPr="00E806AF" w:rsidRDefault="00666CE6" w:rsidP="00AE4EED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806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14820" w:type="dxa"/>
            <w:shd w:val="clear" w:color="auto" w:fill="auto"/>
          </w:tcPr>
          <w:p w:rsidR="00666CE6" w:rsidRDefault="00666CE6" w:rsidP="00B35D8A">
            <w:pPr>
              <w:spacing w:after="0"/>
              <w:jc w:val="center"/>
            </w:pPr>
            <w:r>
              <w:object w:dxaOrig="7404" w:dyaOrig="10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370.2pt;height:513pt" o:ole="">
                  <v:imagedata r:id="rId8" o:title=""/>
                </v:shape>
                <o:OLEObject Type="Embed" ProgID="PBrush" ShapeID="_x0000_i1040" DrawAspect="Content" ObjectID="_1666682952" r:id="rId9"/>
              </w:object>
            </w:r>
          </w:p>
          <w:p w:rsidR="00666CE6" w:rsidRPr="00E806AF" w:rsidRDefault="00666CE6" w:rsidP="00B35D8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object w:dxaOrig="14604" w:dyaOrig="10188">
                <v:shape id="_x0000_i1041" type="#_x0000_t75" style="width:730.2pt;height:509.4pt" o:ole="">
                  <v:imagedata r:id="rId10" o:title=""/>
                </v:shape>
                <o:OLEObject Type="Embed" ProgID="PBrush" ShapeID="_x0000_i1041" DrawAspect="Content" ObjectID="_1666682953" r:id="rId11"/>
              </w:object>
            </w:r>
          </w:p>
        </w:tc>
      </w:tr>
    </w:tbl>
    <w:p w:rsidR="00666CE6" w:rsidRDefault="00666CE6" w:rsidP="00D2758A">
      <w:pPr>
        <w:pStyle w:val="5"/>
        <w:shd w:val="clear" w:color="auto" w:fill="auto"/>
        <w:spacing w:before="0" w:after="0" w:line="280" w:lineRule="exact"/>
        <w:jc w:val="left"/>
        <w:rPr>
          <w:rStyle w:val="5Exact0"/>
          <w:rFonts w:ascii="Times New Roman" w:hAnsi="Times New Roman" w:cs="Times New Roman"/>
          <w:b/>
          <w:color w:val="000000"/>
          <w:sz w:val="32"/>
          <w:szCs w:val="32"/>
        </w:rPr>
      </w:pPr>
    </w:p>
    <w:p w:rsidR="00942600" w:rsidRPr="00942600" w:rsidRDefault="006C36E5" w:rsidP="00942600">
      <w:pPr>
        <w:keepNext/>
        <w:keepLines/>
        <w:spacing w:after="0" w:line="413" w:lineRule="exact"/>
        <w:ind w:left="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bookmark3"/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</w:t>
      </w:r>
      <w:r w:rsidR="00942600" w:rsidRPr="00942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Общая характеристика производства</w:t>
      </w:r>
      <w:bookmarkEnd w:id="0"/>
    </w:p>
    <w:p w:rsidR="00282885" w:rsidRDefault="00942600" w:rsidP="00942600">
      <w:pPr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Набор производственных и вспомогательных помещений: УЧЕБНЫЙ КОРПУС №1:</w:t>
      </w: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:rsidR="00282885" w:rsidRDefault="00942600" w:rsidP="00942600">
      <w:pPr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 этаж: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учебные классы для учащихся начальных кла</w:t>
      </w:r>
      <w:r w:rsidR="00DC4B6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ссов №1,2,3,4,5,6,7;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кабинет бухгалтера;</w:t>
      </w:r>
      <w:r w:rsidR="00DC4B6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кабинет директора с приемной; санузел для девочек; с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анузел для мальчиков; 2 сан узла для преподавателей;</w:t>
      </w: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2 этаж: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учебные классы №8,9,10,14,15,16,17,18,19,20; кабинет физики, лаборантская при кабинете физики; кабинет химии, лаборантская при кабинете химии; </w:t>
      </w:r>
      <w:r w:rsidR="0028288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кабинет ст.вожатых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; </w:t>
      </w:r>
      <w:r w:rsidR="0028288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учительская; с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анузел для девочек; санузел для мальчиков; 2 сан узла для преподавателей;</w:t>
      </w: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3 этаж: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учебные классы №№ 21,22,23,24,25,26,29,30,31,33;</w:t>
      </w:r>
      <w:r w:rsidR="0028288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34;35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2 кабинета информатики; кабинет биологии, лаборантская при кабинете биологии; класс для проведения групповых занятий; совмещенный кабинет социа</w:t>
      </w:r>
      <w:r w:rsidR="0028288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льного педагога и психолога; конфе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ренц зал; сан узел для девочек; сан узел для мальчиков; 2 сан узла для преподавателей.</w:t>
      </w:r>
      <w:r w:rsidRPr="009426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КОРПУС №2:</w:t>
      </w: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</w:p>
    <w:p w:rsidR="00942600" w:rsidRPr="00942600" w:rsidRDefault="00942600" w:rsidP="00942600">
      <w:pPr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 этаж: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сан узел для девочек; сан узел для мальчиков; кабинет домоводства для обучения навыкам кройки и шитья; мастерские для трудового обучения; кабинет учителя трудовика; кабинет завхоза; библиотека; столовая</w:t>
      </w:r>
      <w:r w:rsidRPr="009426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;2 этаж:</w:t>
      </w:r>
      <w:r w:rsidRPr="009426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актовый зал; спортивный зал;раздевалики отдельные для девочек и мальчиков, 3 этаж смотровой балкон.</w:t>
      </w:r>
    </w:p>
    <w:p w:rsidR="00942600" w:rsidRPr="00942600" w:rsidRDefault="00942600" w:rsidP="00942600">
      <w:pPr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Адм</w:t>
      </w:r>
      <w:r w:rsidR="006C36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инистративно-бытовые помещения</w:t>
      </w:r>
    </w:p>
    <w:p w:rsidR="00EF13ED" w:rsidRPr="00EF13ED" w:rsidRDefault="00EF13ED" w:rsidP="00EF13ED">
      <w:pPr>
        <w:spacing w:after="0" w:line="413" w:lineRule="exact"/>
        <w:ind w:right="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F13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Внутренняя отделка помещений выполнены в соответствии с санитарных правил и норм.</w:t>
      </w:r>
    </w:p>
    <w:p w:rsidR="00EF13ED" w:rsidRDefault="00EF13ED" w:rsidP="00EF13ED">
      <w:p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F13ED" w:rsidRPr="006C36E5" w:rsidRDefault="00EF13ED" w:rsidP="006612B4">
      <w:pPr>
        <w:numPr>
          <w:ilvl w:val="0"/>
          <w:numId w:val="2"/>
        </w:numPr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 </w:t>
      </w:r>
    </w:p>
    <w:p w:rsidR="00EF13ED" w:rsidRPr="006C36E5" w:rsidRDefault="00EF13ED" w:rsidP="00EF13ED">
      <w:pPr>
        <w:spacing w:after="0" w:line="240" w:lineRule="auto"/>
        <w:ind w:left="480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1.1. Настоящая программа разработана в соответствие с требованиями  Федерального закона  № 52 от 30.03.99. «О санитарно-эпидемиологическом благополучии населения»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1.3 Организация производственного контроля в МБОУ «</w:t>
      </w:r>
      <w:r w:rsidR="008226FC" w:rsidRPr="006C36E5">
        <w:rPr>
          <w:rFonts w:ascii="Times New Roman" w:eastAsia="Times New Roman" w:hAnsi="Times New Roman" w:cs="Times New Roman"/>
          <w:sz w:val="24"/>
          <w:szCs w:val="24"/>
        </w:rPr>
        <w:t>СОШ №2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» возлагается на завхоза школы </w:t>
      </w:r>
      <w:r w:rsidR="008226FC" w:rsidRPr="006C36E5">
        <w:rPr>
          <w:rFonts w:ascii="Times New Roman" w:eastAsia="Times New Roman" w:hAnsi="Times New Roman" w:cs="Times New Roman"/>
          <w:sz w:val="24"/>
          <w:szCs w:val="24"/>
        </w:rPr>
        <w:t>Батырову Зайнап Абдуловну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1.4. Целью производственного контроля (ПК) является обеспечение 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 </w:t>
      </w:r>
      <w:r w:rsidR="008226FC" w:rsidRPr="006C36E5">
        <w:rPr>
          <w:rFonts w:ascii="Times New Roman" w:eastAsia="Times New Roman" w:hAnsi="Times New Roman" w:cs="Times New Roman"/>
          <w:sz w:val="24"/>
          <w:szCs w:val="24"/>
        </w:rPr>
        <w:t>МБОУ СОШ №2 Абдуллаеву Б.А.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lastRenderedPageBreak/>
        <w:t>1.6. К настоящей Программе относятся термины с соответствующими определениями: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Санитарно-эпидемиологическое благополучие населения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Среда обитания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Факторы среды обитания -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Вредные воздействия на человека –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воздействие факторов среды обитания создающее угрозу жизни и здоровью будущих поколений.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Благоприятные условия жизнедеятельности человека –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Безопасные условия для человека –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состояние среды обитания, при котором отсутствует вероятность вредного воздействия ее факторов на  человека.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Санитарно-эпидемиологическая обстановка -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 состояние здоровья населения и среды обитания на определенной территории в конкретно указанное время.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Гигиенический норматив –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установленное исследованиями допустимое максимальное или 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Государственные санитарно-эпидемиологические правила и нормативы (далее санитарные правила) - 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Санитарно-эпидемиологические (профилактические) мероприятия –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Профессиональные заболевания –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 заболевания человека, возникновение которых  решающая роль принадлежит воздействию неблагоприятных факторов производственной среды и трудового процесса.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Инфекционные заболевания –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инфекционные заболевания человека, возникновение и распространение которых, 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  опасность для окружающих и  характеризуются тяжелым течением, высоким уровнем смертности, распространением среди населения (эпидемии).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F13ED" w:rsidRPr="006C36E5" w:rsidRDefault="00EF13ED" w:rsidP="00EF13ED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Массовые не инфекционные заболевания (отравления) –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заболевания человека, возникновение которых обусловлено воздействие неблагоприятных физических, и  (или) химических и (или) социальных факторов среды обитания.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67F02" w:rsidRPr="006C36E5" w:rsidRDefault="00EF13ED" w:rsidP="008226FC">
      <w:pPr>
        <w:spacing w:after="0" w:line="240" w:lineRule="auto"/>
        <w:ind w:firstLine="24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240"/>
        <w:jc w:val="center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организации и проведения производственного контроля </w:t>
      </w:r>
    </w:p>
    <w:p w:rsidR="008226FC" w:rsidRPr="006C36E5" w:rsidRDefault="008226FC" w:rsidP="008226F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lastRenderedPageBreak/>
        <w:t>2.1. Производственный контроль за соблюдением санитарных правил и выполнением противоэпидемических (профилактических)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мероприятий (далее производственный контроль) осуществляется  юридическими лицами и индивидуальными предпринимателями в соответствии с осуществляемой  ими деятельностью 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2.2.Объектами производственного контроля 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 Производственный контроль включает: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2.3.1. Наличие 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2.3.2. Организация медицинских осмотров.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2.3.3. Контроль за наличием сертификатов, санитарно-эпидемиологических заключений, иных документов, подтверждающих качество продукции.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2.3.6. Визуальный контроль специалистами за выполнением 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2.4. Необходимые изменения, дополнения в Программу вносятся при  изменении вида деятельности, требованиях законодательства или других существенных изменениях.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72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 xml:space="preserve">2.5. Производственный контроль должен осуществляться в соответствии с программой производственного контроля, согласованной с Территориальным отделом территориального управления Федеральной службы по надзору в сфере защиты прав потребителей и благополучия человека по </w:t>
      </w:r>
      <w:r w:rsidR="00D67F02" w:rsidRPr="006C36E5">
        <w:rPr>
          <w:rFonts w:ascii="Times New Roman" w:eastAsia="Times New Roman" w:hAnsi="Times New Roman" w:cs="Times New Roman"/>
          <w:sz w:val="24"/>
          <w:szCs w:val="24"/>
        </w:rPr>
        <w:t>РД</w:t>
      </w:r>
    </w:p>
    <w:p w:rsidR="008226FC" w:rsidRPr="006C36E5" w:rsidRDefault="008226FC" w:rsidP="008226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3. Состав программы производственного контроля.</w:t>
      </w:r>
    </w:p>
    <w:p w:rsidR="008226FC" w:rsidRPr="006C36E5" w:rsidRDefault="008226FC" w:rsidP="008226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производственного контроля включает в себя следующие данные: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3.1.    Перечень нормативных актов по санитарному законодательству, требуемых для осуществления деятельности (п.6).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3.4. Перечень возможных аварийных ситуаций, создающих угрозу санитарно-эпидемиологическому благополучию населения (п.10). 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3.5. Мероприятия,  проводимые при осуществлении производственного контроля (п.11).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3.6. Перечень форм учета и отчетности по производственному контролю (п.12).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3.7. Объем и номенклатура, периодичность лабораторных и инструментальных исследований в организациях питания образовательных учреждений (п.13).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24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  3.8. </w:t>
      </w:r>
      <w:r w:rsidRPr="006C36E5">
        <w:rPr>
          <w:rFonts w:ascii="Times New Roman CYR" w:eastAsia="Times New Roman" w:hAnsi="Times New Roman CYR" w:cs="Times New Roman CYR"/>
          <w:sz w:val="24"/>
          <w:szCs w:val="24"/>
        </w:rPr>
        <w:t>Программа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   </w:t>
      </w:r>
      <w:r w:rsidRPr="006C36E5">
        <w:rPr>
          <w:rFonts w:ascii="Times New Roman CYR" w:eastAsia="Times New Roman" w:hAnsi="Times New Roman CYR" w:cs="Times New Roman CYR"/>
          <w:sz w:val="24"/>
          <w:szCs w:val="24"/>
        </w:rPr>
        <w:t>производственного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   </w:t>
      </w:r>
      <w:r w:rsidRPr="006C36E5">
        <w:rPr>
          <w:rFonts w:ascii="Times New Roman CYR" w:eastAsia="Times New Roman" w:hAnsi="Times New Roman CYR" w:cs="Times New Roman CYR"/>
          <w:sz w:val="24"/>
          <w:szCs w:val="24"/>
        </w:rPr>
        <w:t>контроля за работой летнего оздоровительного лагеря с дневным пребыванием детей в период каникул (п.14).</w:t>
      </w:r>
      <w:r w:rsidRPr="006C36E5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4. Функции ответственного за осуществление производственного контроля. </w:t>
      </w:r>
    </w:p>
    <w:p w:rsidR="008226FC" w:rsidRPr="006C36E5" w:rsidRDefault="008226FC" w:rsidP="008226F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4.2. Принимать участие в разработке санитарно-противоэпидемических мероприятий.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4.3. Иметь в наличии санитарные правила и др. документы согласно перечню (п.6).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4.4. Оформлять всю необходимую документацию по производственному контролю и отвечать за  ее сохранность.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4.5. Принимать участие в проведении проверок по соблюдению санитарных правил.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4.7. Информировать  Управление Федеральной службу по надзору в сфере защиты прав потребителей и благополучия человека по Чувашской Республике – Чувашии о мерах, принятых по устранению нарушений санитарных правил.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 </w:t>
      </w:r>
    </w:p>
    <w:p w:rsidR="008226FC" w:rsidRPr="006C36E5" w:rsidRDefault="008226FC" w:rsidP="008226FC">
      <w:pPr>
        <w:spacing w:after="0" w:line="240" w:lineRule="auto"/>
        <w:ind w:firstLine="600"/>
        <w:jc w:val="both"/>
        <w:textAlignment w:val="baseline"/>
        <w:rPr>
          <w:rFonts w:ascii="Segoe UI" w:eastAsia="Times New Roman" w:hAnsi="Segoe UI" w:cs="Segoe UI"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4.9. Контролировать выполнение предписаний  Федеральной службы по надзору в сфере защиты прав потребителей и благополучия человека.  </w:t>
      </w:r>
    </w:p>
    <w:p w:rsidR="008226FC" w:rsidRPr="006C36E5" w:rsidRDefault="008226FC" w:rsidP="00D67F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163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5.  Организация взаимодействия с  Управлением Федеральной  службы по надзору</w:t>
      </w:r>
    </w:p>
    <w:p w:rsidR="008226FC" w:rsidRPr="006C36E5" w:rsidRDefault="008226FC" w:rsidP="008163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сфере защиты прав потребителей и благополучия человека по </w:t>
      </w:r>
      <w:r w:rsidR="00816382"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РД</w:t>
      </w:r>
    </w:p>
    <w:p w:rsidR="008226FC" w:rsidRPr="006C36E5" w:rsidRDefault="008226FC" w:rsidP="00D67F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right="30" w:firstLine="54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Надзорным органом по организации производственного контроля является  Управление Федеральной  службы по надзору в сфере защиты прав потребителей и благополучия человека по </w:t>
      </w:r>
      <w:r w:rsidR="00816382" w:rsidRPr="006C36E5"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 w:rsidRPr="006C36E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C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226FC" w:rsidRPr="006C36E5" w:rsidRDefault="008226FC" w:rsidP="008226FC">
      <w:pPr>
        <w:spacing w:after="0" w:line="240" w:lineRule="auto"/>
        <w:ind w:right="30" w:firstLine="540"/>
        <w:jc w:val="both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5.2. В соответствие с санитарными правилами СП 1.1.1.1058-01 «Организация и проведение производственного контроля за соблюдением санитарных правил и выполнением санитарно – эпидемиологических (профилактических) мероприятий  юридическое лицо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226FC" w:rsidRPr="006C36E5" w:rsidRDefault="00A56026" w:rsidP="00A560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16382" w:rsidRPr="006C36E5" w:rsidRDefault="00A56026" w:rsidP="0081638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16382" w:rsidRPr="006C36E5">
        <w:rPr>
          <w:rFonts w:ascii="Times New Roman" w:hAnsi="Times New Roman" w:cs="Times New Roman"/>
          <w:b/>
          <w:sz w:val="24"/>
          <w:szCs w:val="24"/>
        </w:rPr>
        <w:t>ПЕРЕЧЕНЬ НОРМАТИВНЫХ ДОКУМЕНТОВ, ВЫПОЛНЕНИЕ ТРЕБОВАНИЙ КОТОРЫХ ОБЯЗАТЕЛЬНО ПРИ ОСУЩЕСТВЛЕНИИ ОТДЕЛЬНЫХ ВИДОВ ДЕЯТЕЛЬНОСТИ, ВЫПОЛНЕНИИ РАБОТ И ОКАЗАНИЕ УСЛУГ, ПРЕДСТАВЛЯЮЩИХ ПОТЕНЦИАЛЬНУЮ ОПАСНОСТЬ ДЛЯ ЧЕЛОВЕКА</w:t>
      </w:r>
      <w:r w:rsidR="00816382" w:rsidRPr="006C36E5">
        <w:rPr>
          <w:rFonts w:ascii="Times New Roman" w:hAnsi="Times New Roman" w:cs="Times New Roman"/>
          <w:sz w:val="24"/>
          <w:szCs w:val="24"/>
        </w:rPr>
        <w:t>.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Федеральный</w:t>
      </w:r>
      <w:r w:rsidRPr="006C36E5">
        <w:rPr>
          <w:rFonts w:ascii="Times New Roman" w:hAnsi="Times New Roman" w:cs="Times New Roman"/>
          <w:sz w:val="24"/>
          <w:szCs w:val="24"/>
        </w:rPr>
        <w:tab/>
        <w:t>закон от 30.03.99 № 52-ФЗ «О санитарно-эпидемиологическом благополучии населения».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Федеральный</w:t>
      </w:r>
      <w:r w:rsidRPr="006C36E5">
        <w:rPr>
          <w:rFonts w:ascii="Times New Roman" w:hAnsi="Times New Roman" w:cs="Times New Roman"/>
          <w:sz w:val="24"/>
          <w:szCs w:val="24"/>
        </w:rPr>
        <w:tab/>
        <w:t>закон от 02.01.00 № 29-ФЗ «О качестве и безопасности пищевых продуктов»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Федеральный</w:t>
      </w:r>
      <w:r w:rsidRPr="006C36E5">
        <w:rPr>
          <w:rFonts w:ascii="Times New Roman" w:hAnsi="Times New Roman" w:cs="Times New Roman"/>
          <w:sz w:val="24"/>
          <w:szCs w:val="24"/>
        </w:rPr>
        <w:tab/>
        <w:t>закон № 3 от 09.01.96 « О радиационной безопасности населения»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Федеральный</w:t>
      </w:r>
      <w:r w:rsidRPr="006C36E5">
        <w:rPr>
          <w:rFonts w:ascii="Times New Roman" w:hAnsi="Times New Roman" w:cs="Times New Roman"/>
          <w:sz w:val="24"/>
          <w:szCs w:val="24"/>
        </w:rPr>
        <w:tab/>
        <w:t>закон № 128 от 08.08.01 « О лицензировании отдельных видов деятельности»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lastRenderedPageBreak/>
        <w:t>Приказ</w:t>
      </w:r>
      <w:r w:rsidRPr="006C36E5">
        <w:rPr>
          <w:rFonts w:ascii="Times New Roman" w:hAnsi="Times New Roman" w:cs="Times New Roman"/>
          <w:sz w:val="24"/>
          <w:szCs w:val="24"/>
        </w:rPr>
        <w:tab/>
        <w:t>№ 90 от 14.03.96 « О порядке проведения предварительных и периодических медицинских осмотров работников и медицинских регламентов допуска к профессии»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Постановление</w:t>
      </w:r>
      <w:r w:rsidRPr="006C36E5">
        <w:rPr>
          <w:rFonts w:ascii="Times New Roman" w:hAnsi="Times New Roman" w:cs="Times New Roman"/>
          <w:sz w:val="24"/>
          <w:szCs w:val="24"/>
        </w:rPr>
        <w:tab/>
        <w:t>Минтруда от 14.03.97 № 12 « О проведении аттестации рабочих мест»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СП</w:t>
      </w:r>
      <w:r w:rsidRPr="006C36E5">
        <w:rPr>
          <w:rFonts w:ascii="Times New Roman" w:hAnsi="Times New Roman" w:cs="Times New Roman"/>
          <w:sz w:val="24"/>
          <w:szCs w:val="24"/>
        </w:rPr>
        <w:tab/>
        <w:t>1.1.1058-01 «Организация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СанПиН 2.1.4.1074-01 « Гигиенические требования к качеству воды централизованных систем питьевого водоснабжения. Контроль качества»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СанПиН 2.2.4.548-96 « Гигиенические требования к микроклимату производственных помещений».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СанПиН 2.2.1/21.1.1278-03 « Гигиенические требования к естественному, искусственному и совмещенному освещению жилых и общественных зданий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СНиП</w:t>
      </w:r>
      <w:r w:rsidRPr="006C36E5">
        <w:rPr>
          <w:rFonts w:ascii="Times New Roman" w:hAnsi="Times New Roman" w:cs="Times New Roman"/>
          <w:sz w:val="24"/>
          <w:szCs w:val="24"/>
        </w:rPr>
        <w:tab/>
        <w:t>2.04.05-91 « Отопление, вентиляция и кондиционирование»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СанПиН</w:t>
      </w:r>
      <w:r w:rsidRPr="006C36E5">
        <w:rPr>
          <w:rFonts w:ascii="Times New Roman" w:hAnsi="Times New Roman" w:cs="Times New Roman"/>
          <w:sz w:val="24"/>
          <w:szCs w:val="24"/>
        </w:rPr>
        <w:tab/>
        <w:t>2.2.1 ./2.1.1.1200-03 «Санитарно-защитные зоны»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СП</w:t>
      </w:r>
      <w:r w:rsidRPr="006C36E5">
        <w:rPr>
          <w:rFonts w:ascii="Times New Roman" w:hAnsi="Times New Roman" w:cs="Times New Roman"/>
          <w:sz w:val="24"/>
          <w:szCs w:val="24"/>
        </w:rPr>
        <w:tab/>
        <w:t>3.1.958-00 « Профилактика вирусных гепатитов. Общие требования к эпидемиологическому надзору за вирусными гепатитами»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СП 3.5.1378-03 « Санитарно-эпидемиологические требования и осуществление дезинфекционной деятельности»</w:t>
      </w:r>
    </w:p>
    <w:p w:rsidR="00816382" w:rsidRPr="006C36E5" w:rsidRDefault="00816382" w:rsidP="006612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C36E5">
        <w:rPr>
          <w:rFonts w:ascii="Times New Roman" w:hAnsi="Times New Roman" w:cs="Times New Roman"/>
          <w:sz w:val="24"/>
          <w:szCs w:val="24"/>
        </w:rPr>
        <w:t>СНиП</w:t>
      </w:r>
      <w:r w:rsidRPr="006C36E5">
        <w:rPr>
          <w:rFonts w:ascii="Times New Roman" w:hAnsi="Times New Roman" w:cs="Times New Roman"/>
          <w:sz w:val="24"/>
          <w:szCs w:val="24"/>
        </w:rPr>
        <w:tab/>
        <w:t>2.03.95-03 « Общественные здания и сооружения»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СанПиН</w:t>
      </w: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  <w:t xml:space="preserve">3.5.2.3472-17 «Санитарно - 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значение» 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СП 1.1.1058-01/СП 1.1.2193-07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СП 2.2.1/2.1.1.1278-03 «Гигиенические требования к естественному, искусственному и совмещенному освещению жилых и общественных здании»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СП</w:t>
      </w: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  <w:t>3.5.1378-03 «Санитарно-эпидемиологические требования к организации и осуществлению дезинфекционной деятельности».</w:t>
      </w:r>
    </w:p>
    <w:p w:rsidR="00816382" w:rsidRPr="006C36E5" w:rsidRDefault="00816382" w:rsidP="006612B4">
      <w:pPr>
        <w:pStyle w:val="ad"/>
        <w:numPr>
          <w:ilvl w:val="0"/>
          <w:numId w:val="3"/>
        </w:num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6C36E5">
        <w:rPr>
          <w:rFonts w:ascii="Times New Roman" w:eastAsia="Arial Unicode MS" w:hAnsi="Times New Roman" w:cs="Times New Roman"/>
          <w:color w:val="000000"/>
          <w:sz w:val="24"/>
          <w:szCs w:val="24"/>
        </w:rPr>
        <w:t>СП 3.5.3.3223-14 «Санитарно-эпидемиологические требования к организации и проведению дератизационных мероприятий».</w:t>
      </w:r>
      <w:r w:rsidRPr="006C36E5">
        <w:rPr>
          <w:rFonts w:ascii="Arial Unicode MS" w:eastAsia="Arial Unicode MS" w:hAnsi="Arial Unicode MS" w:cs="Arial Unicode MS"/>
          <w:color w:val="000000"/>
          <w:sz w:val="24"/>
          <w:szCs w:val="24"/>
        </w:rPr>
        <w:tab/>
      </w:r>
    </w:p>
    <w:p w:rsidR="00A56026" w:rsidRPr="006C36E5" w:rsidRDefault="00A56026" w:rsidP="00A56026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7. Перечень должностных лиц,</w:t>
      </w:r>
    </w:p>
    <w:p w:rsidR="00A56026" w:rsidRPr="006C36E5" w:rsidRDefault="00A56026" w:rsidP="00A56026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на которых, возлагаются функции по осуществлению производственного контроля.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6026" w:rsidRPr="006C36E5" w:rsidRDefault="00A56026" w:rsidP="00A56026">
      <w:pPr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1. Заместитель директора по АХР: 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- 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ind w:right="-375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           - за состоянием территории, своевременную дератизацию и дезинсекцию помещений,    проведение лабораторных исследований по программе производственного контроля; 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- за организацией питания и качественного приготовления пищи;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2. Директор МБОУ СОШ №2: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- за температурой воздуха в холодное время года;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- за санпросветработой;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- 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за профилактикой травматических и несчастных случаев.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56026" w:rsidRPr="006C36E5" w:rsidRDefault="00A56026" w:rsidP="00A56026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sz w:val="24"/>
          <w:szCs w:val="24"/>
        </w:rPr>
        <w:t>            -за своевременным прохождением медосмотров, флюорографии, организацию питания;</w:t>
      </w: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B17BC" w:rsidRPr="006C36E5" w:rsidRDefault="00A56026" w:rsidP="00A560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 3. Заведующий производством   -  Акиаджиева Н.Б.</w:t>
      </w:r>
    </w:p>
    <w:p w:rsidR="002C6B51" w:rsidRPr="006C36E5" w:rsidRDefault="002C6B51" w:rsidP="00A5602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4. Школьный врач – Абдурахманов Ю.М.</w:t>
      </w:r>
    </w:p>
    <w:p w:rsidR="002C6B51" w:rsidRPr="006C36E5" w:rsidRDefault="002C6B51" w:rsidP="00A56026">
      <w:pPr>
        <w:spacing w:after="0" w:line="240" w:lineRule="auto"/>
        <w:textAlignment w:val="baseline"/>
        <w:rPr>
          <w:rStyle w:val="6"/>
          <w:rFonts w:ascii="Segoe UI" w:eastAsia="Times New Roman" w:hAnsi="Segoe UI" w:cs="Segoe UI"/>
          <w:sz w:val="24"/>
          <w:szCs w:val="24"/>
          <w:shd w:val="clear" w:color="auto" w:fill="auto"/>
        </w:rPr>
      </w:pPr>
    </w:p>
    <w:p w:rsidR="00BC4724" w:rsidRPr="006C36E5" w:rsidRDefault="00BC4724" w:rsidP="00BC4724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Pr="006C36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4724" w:rsidRPr="006C36E5" w:rsidRDefault="00BC4724" w:rsidP="00BC4724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44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7"/>
        <w:gridCol w:w="5812"/>
        <w:gridCol w:w="5528"/>
      </w:tblGrid>
      <w:tr w:rsidR="00BC4724" w:rsidRPr="006C36E5" w:rsidTr="00BC4724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Факторы производственной среды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Влияние на организм человека 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 профилактики </w:t>
            </w:r>
          </w:p>
        </w:tc>
      </w:tr>
      <w:tr w:rsidR="00BC4724" w:rsidRPr="006C36E5" w:rsidTr="00BC4724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Зрительное напряжение при работе на компьютере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труда и отдыха, правильное оформление рабочего места, проведение гимнастики для глаз.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C4724" w:rsidRPr="006C36E5" w:rsidTr="00BC4724"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перегрузки опорно-двигательного аппарата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подъеме и переносе тяжестей возможно развитие острых заболеваний пояснично-крестцового отдела позвоночника, острых миопатозов, периартритов.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6C36E5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6E5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  <w:r w:rsidRPr="006C36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C4724" w:rsidRPr="006C36E5" w:rsidRDefault="00BC4724" w:rsidP="00BC4724">
      <w:pPr>
        <w:spacing w:after="0" w:line="240" w:lineRule="auto"/>
        <w:ind w:left="144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BC4724" w:rsidRPr="006C36E5" w:rsidRDefault="00BC4724" w:rsidP="00BC4724">
      <w:pPr>
        <w:spacing w:after="0" w:line="240" w:lineRule="auto"/>
        <w:ind w:firstLine="720"/>
        <w:jc w:val="center"/>
        <w:textAlignment w:val="baseline"/>
        <w:rPr>
          <w:rFonts w:ascii="Segoe UI" w:eastAsia="Times New Roman" w:hAnsi="Segoe UI" w:cs="Segoe UI"/>
          <w:b/>
          <w:bCs/>
          <w:sz w:val="24"/>
          <w:szCs w:val="24"/>
        </w:rPr>
      </w:pPr>
      <w:r w:rsidRPr="006C36E5">
        <w:rPr>
          <w:rFonts w:ascii="Times New Roman" w:eastAsia="Times New Roman" w:hAnsi="Times New Roman" w:cs="Times New Roman"/>
          <w:b/>
          <w:bCs/>
          <w:sz w:val="24"/>
          <w:szCs w:val="24"/>
        </w:rPr>
        <w:t>9. Перечень контингента работников, подлежащих медицинским осмотрам, согласно  приказу Минздравсоцразвития РФ № 302н от 12.04.2011 и профессионально-гигиенической подготовке. </w:t>
      </w:r>
    </w:p>
    <w:p w:rsidR="00BC4724" w:rsidRPr="00BC4724" w:rsidRDefault="00BC4724" w:rsidP="00BC472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  </w:t>
      </w:r>
    </w:p>
    <w:tbl>
      <w:tblPr>
        <w:tblW w:w="144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755"/>
        <w:gridCol w:w="1422"/>
        <w:gridCol w:w="3278"/>
        <w:gridCol w:w="4118"/>
        <w:gridCol w:w="1459"/>
        <w:gridCol w:w="1677"/>
      </w:tblGrid>
      <w:tr w:rsidR="00BC4724" w:rsidRPr="00BC4724" w:rsidTr="00BC4724">
        <w:trPr>
          <w:trHeight w:val="160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 п/п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Профессия 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работающих 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Характер производимых работ и вредный фактор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п.п. приказа и объем предварительного осмотра  при поступлении на работу 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Кратность периодического медосмотра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Кратность профессионально-гигиенической подготовки </w:t>
            </w:r>
          </w:p>
        </w:tc>
      </w:tr>
      <w:tr w:rsidR="00BC4724" w:rsidRPr="00BC4724" w:rsidTr="00BC4724">
        <w:trPr>
          <w:trHeight w:val="73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 в  школьных образовательных учреждениях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 в 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11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Перенапряжение голосового аппарата, обусловленное профессиональной деятельностью 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4.3 приказа № 302н от 12.04.2011 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0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 в  школьных образовательных учреждениях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2 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Зрительно-напряженные работы, связанные с непрерывным слежением за экраном видеотерминала. 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4.4.3. приложения №1 приказ № 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3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Уборщица служебных помещений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в школьных образовательных учреждениях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Синтетические моющие средства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1.3.3.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5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приказа № 302н от 12.04.2011 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Хлор и его соединения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 п.1.3.2.13. приложение 1 к приказу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Работа, связанная с мышечным напряжением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4.1.2. приложение 1 приказа № 302н от 12.04.2011 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0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Повар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школьном образовательном учреждении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1раз 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 2 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7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Хлор и его соединения.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 1.3.2.13. приложение 1 к приказу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6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Работа, связанная с мышечным напряжением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4.1.2. приложение 1 приказа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и перемещение груза вручную.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 приложение 1 к приказу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5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при повышенных температурах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3.9. приложения № 1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20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Зам.директора по АХР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 в  школьных образовательных учреждениях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2 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7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и перемещение груза вручную.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 приложение 1 к приказу № 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6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Работа, связанная с мышечным напряжением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4.1.2. приложение 1 приказа № 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570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информатики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в школьных образовательных учреждениях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2  года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424F9A">
        <w:trPr>
          <w:trHeight w:val="93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Зрительно-напряженные работы, связанные с непрерывным слежением за экраном видеотерминала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4.4.3. приложение №1 приказ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7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Влияние электромагнитного поля широкополосного спектра частот от ПЭВМ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п.3.2.2.4. приказ № 302н от 12.04.2011г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424F9A">
        <w:trPr>
          <w:trHeight w:val="7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Работа, связанная с мышечным напряжением, с напряжением внимания.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4.1.2. приложение 1 приказа № 302н от 12.04.2011 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690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Рабочий по комплексному обслуживанию и ремонту зданий,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Ночные сторожа.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школьном образовательном учреждении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18. приложения № 2 к приказу № 302н от  12.04.2011г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1  раз в год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rPr>
          <w:trHeight w:val="3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Работа, связанная с мышечным напряжением, с напряжением внимания.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4.1.2. приложение 1 приказа № 302н от 12.04.2011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37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Подъём и перемещение груза вручную.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4.1. приложение 1 к приказу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4724" w:rsidRPr="00BC4724" w:rsidTr="00BC4724">
        <w:trPr>
          <w:trHeight w:val="4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Пониженная температура воздуха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п. 3.8. приложения №1 к приказу №302н от 12.04.2011г.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4" w:rsidRPr="00BC4724" w:rsidRDefault="00BC4724" w:rsidP="00BC4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4724" w:rsidRPr="00BC4724" w:rsidRDefault="00BC4724" w:rsidP="00BC4724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10. Перечень возможных</w:t>
      </w:r>
      <w:r w:rsidRPr="00BC472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 </w:t>
      </w: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 аварийных ситуаций, связанных с остановкой производства, нарушениями    технологических процессов, иных, создающих угрозу санитарно-эпидемиологическому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  Управление Федеральной  службы по надзору в сфере защиты прав потребителей и благополучия человека по </w:t>
      </w:r>
      <w:r w:rsidR="00424F9A">
        <w:rPr>
          <w:rFonts w:ascii="Times New Roman" w:eastAsia="Times New Roman" w:hAnsi="Times New Roman" w:cs="Times New Roman"/>
          <w:b/>
          <w:bCs/>
          <w:sz w:val="20"/>
          <w:szCs w:val="20"/>
        </w:rPr>
        <w:t>РД</w:t>
      </w:r>
    </w:p>
    <w:p w:rsidR="00BC4724" w:rsidRPr="00BC4724" w:rsidRDefault="00BC4724" w:rsidP="00BC4724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tbl>
      <w:tblPr>
        <w:tblW w:w="144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5857"/>
        <w:gridCol w:w="7907"/>
      </w:tblGrid>
      <w:tr w:rsidR="00BC4724" w:rsidRPr="00BC4724" w:rsidTr="00BC4724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 № п/п 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Ситуации  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Мероприятия  </w:t>
            </w:r>
          </w:p>
        </w:tc>
      </w:tr>
      <w:tr w:rsidR="00BC4724" w:rsidRPr="00BC4724" w:rsidTr="00BC4724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1 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электроэнергии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сообщение в  ТУ Роспотребнадзора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-временная остановка работ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организация ремонтных работ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водоснабжения 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сообщение в ТУ Роспотребнадзора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остановка работы пищеблока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организация ремонтных работ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-проведение дезинфекции и генеральной уборки после устранения аварийной ситуации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Выход из строя технологического и холодильного оборудования  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ограничение ассортимента блюд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организация ремонта оборудования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C4724" w:rsidRPr="00BC4724" w:rsidTr="00BC4724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4 </w:t>
            </w:r>
          </w:p>
        </w:tc>
        <w:tc>
          <w:tcPr>
            <w:tcW w:w="5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Аварийные ситуации на отопительных системах, отсутствие отопления 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сообщение в ТУ Роспотребнадзора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остановка работы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BC4724" w:rsidRPr="00BC4724" w:rsidRDefault="00BC4724" w:rsidP="00BC47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724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организация ремонта отопительных систем</w:t>
            </w:r>
            <w:r w:rsidRPr="00BC47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BC4724" w:rsidRPr="00BC4724" w:rsidRDefault="00BC4724" w:rsidP="00BC4724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F3447" w:rsidRDefault="005F3447" w:rsidP="005F3447">
      <w:pPr>
        <w:spacing w:after="0" w:line="240" w:lineRule="auto"/>
        <w:ind w:left="55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11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. Перечень форм учета и отчетности по производственному контролю</w:t>
      </w:r>
    </w:p>
    <w:p w:rsidR="005F3447" w:rsidRPr="00FA2AFF" w:rsidRDefault="005F3447" w:rsidP="005F3447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</w:p>
    <w:p w:rsidR="005F3447" w:rsidRPr="00FA2AFF" w:rsidRDefault="005F3447" w:rsidP="005F3447">
      <w:pPr>
        <w:spacing w:after="0" w:line="240" w:lineRule="auto"/>
        <w:ind w:firstLine="55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FA2AFF">
        <w:rPr>
          <w:rFonts w:ascii="Times New Roman" w:eastAsia="Times New Roman" w:hAnsi="Times New Roman" w:cs="Times New Roman"/>
          <w:sz w:val="20"/>
          <w:szCs w:val="20"/>
        </w:rPr>
        <w:t>Журнал бракеража пищевых продуктов и продовольственного сырья. </w:t>
      </w:r>
    </w:p>
    <w:p w:rsidR="005F3447" w:rsidRPr="00FA2AFF" w:rsidRDefault="005F3447" w:rsidP="005F3447">
      <w:pPr>
        <w:numPr>
          <w:ilvl w:val="0"/>
          <w:numId w:val="5"/>
        </w:numPr>
        <w:spacing w:after="0" w:line="240" w:lineRule="auto"/>
        <w:ind w:left="570" w:firstLine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Журнал бракеража готовой кулинарной продукции. </w:t>
      </w:r>
    </w:p>
    <w:p w:rsidR="005F3447" w:rsidRPr="00FA2AFF" w:rsidRDefault="005F3447" w:rsidP="005F3447">
      <w:pPr>
        <w:numPr>
          <w:ilvl w:val="0"/>
          <w:numId w:val="6"/>
        </w:numPr>
        <w:spacing w:after="0" w:line="240" w:lineRule="auto"/>
        <w:ind w:left="570" w:firstLine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Журнал здоровья. </w:t>
      </w:r>
    </w:p>
    <w:p w:rsidR="005F3447" w:rsidRPr="00FA2AFF" w:rsidRDefault="005F3447" w:rsidP="005F3447">
      <w:pPr>
        <w:numPr>
          <w:ilvl w:val="0"/>
          <w:numId w:val="7"/>
        </w:numPr>
        <w:spacing w:after="0" w:line="240" w:lineRule="auto"/>
        <w:ind w:left="570" w:firstLine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Журнал проведения витаминизации третьих и сладких блюд. </w:t>
      </w:r>
    </w:p>
    <w:p w:rsidR="005F3447" w:rsidRPr="00FA2AFF" w:rsidRDefault="005F3447" w:rsidP="005F3447">
      <w:pPr>
        <w:numPr>
          <w:ilvl w:val="0"/>
          <w:numId w:val="8"/>
        </w:numPr>
        <w:spacing w:after="0" w:line="240" w:lineRule="auto"/>
        <w:ind w:left="570" w:firstLine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lastRenderedPageBreak/>
        <w:t>Журнал учета температурного режима холодильного оборудования. </w:t>
      </w:r>
    </w:p>
    <w:p w:rsidR="005F3447" w:rsidRPr="00FA2AFF" w:rsidRDefault="005F3447" w:rsidP="005F3447">
      <w:pPr>
        <w:numPr>
          <w:ilvl w:val="0"/>
          <w:numId w:val="9"/>
        </w:numPr>
        <w:spacing w:after="0" w:line="240" w:lineRule="auto"/>
        <w:ind w:left="570" w:firstLine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Ведомость контроля за рационом питания. </w:t>
      </w:r>
    </w:p>
    <w:p w:rsidR="005F3447" w:rsidRPr="00FA2AFF" w:rsidRDefault="005F3447" w:rsidP="005F3447">
      <w:pPr>
        <w:spacing w:after="0" w:line="240" w:lineRule="auto"/>
        <w:ind w:left="1125" w:hanging="55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. Объем и номенклатура, периодичность лабораторных и инструментальных исследований в организациях питания образовательных учреждений. </w:t>
      </w:r>
    </w:p>
    <w:p w:rsidR="005F3447" w:rsidRPr="00FA2AFF" w:rsidRDefault="005F3447" w:rsidP="005F3447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tbl>
      <w:tblPr>
        <w:tblW w:w="148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2410"/>
        <w:gridCol w:w="3969"/>
        <w:gridCol w:w="5670"/>
      </w:tblGrid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Показатели исследования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Кратность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замеров (количество замеров)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Примечание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Калорийность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рацион, прием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Суточный рацион, приемы пищи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«С» витамина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блюдо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Третьи блюда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Смывы на БКГП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10 смывов - пищеблок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производственного окружения, руки и спецодежда персонала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- на наличие возбудителей иерсиниозов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5-10 смывов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Оборудование, инвентарь 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- на наличие яиц гельминтов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10 смывов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Оборудование, инвентарь, тара, спецодежда персонала, сырье, пищевые продукты (рыба, мясо, зелень)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Питьевая вода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проба (по хим. показателям) 1 раз в год (запах, цветность, мутность), 1 проба по м/б показателям – (ОМЧ, ОКБ) 2 раза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Освещенность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год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в темное время суток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2 помещения (по 5 точек в каждом)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Температура воздуха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(самостоятельно)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Все помещения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5F3447" w:rsidRPr="00FA2AFF" w:rsidRDefault="005F3447" w:rsidP="005F344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firstLine="600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14. Программа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   </w:t>
      </w: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производственного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   </w:t>
      </w: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контроля   за работой летнего оздоровительного лагеря  с дневным пребыванием детей в период каникул </w:t>
      </w:r>
    </w:p>
    <w:p w:rsidR="005F3447" w:rsidRPr="00FA2AFF" w:rsidRDefault="005F3447" w:rsidP="005F3447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left="555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1. Ответственным за осуществление  производственного   контроля  является 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left="555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    Завхоз 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left="555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2. </w:t>
      </w:r>
      <w:r w:rsidRPr="00FA2AFF">
        <w:rPr>
          <w:rFonts w:ascii="Times New Roman CYR" w:eastAsia="Times New Roman" w:hAnsi="Times New Roman CYR" w:cs="Times New Roman CYR"/>
          <w:sz w:val="20"/>
          <w:szCs w:val="20"/>
        </w:rPr>
        <w:t>Функции по осуществлению </w:t>
      </w:r>
      <w:r w:rsidRPr="00FA2AFF">
        <w:rPr>
          <w:rFonts w:ascii="Times New Roman" w:eastAsia="Times New Roman" w:hAnsi="Times New Roman" w:cs="Times New Roman"/>
          <w:sz w:val="20"/>
          <w:szCs w:val="20"/>
        </w:rPr>
        <w:t> </w:t>
      </w:r>
      <w:r w:rsidRPr="00FA2AFF">
        <w:rPr>
          <w:rFonts w:ascii="Times New Roman CYR" w:eastAsia="Times New Roman" w:hAnsi="Times New Roman CYR" w:cs="Times New Roman CYR"/>
          <w:sz w:val="20"/>
          <w:szCs w:val="20"/>
        </w:rPr>
        <w:t>производственного</w:t>
      </w:r>
      <w:r w:rsidRPr="00FA2AFF">
        <w:rPr>
          <w:rFonts w:ascii="Times New Roman" w:eastAsia="Times New Roman" w:hAnsi="Times New Roman" w:cs="Times New Roman"/>
          <w:sz w:val="20"/>
          <w:szCs w:val="20"/>
        </w:rPr>
        <w:t>   </w:t>
      </w:r>
      <w:r w:rsidRPr="00FA2AFF">
        <w:rPr>
          <w:rFonts w:ascii="Times New Roman CYR" w:eastAsia="Times New Roman" w:hAnsi="Times New Roman CYR" w:cs="Times New Roman CYR"/>
          <w:sz w:val="20"/>
          <w:szCs w:val="20"/>
        </w:rPr>
        <w:t>контроля</w:t>
      </w:r>
      <w:r w:rsidRPr="00FA2AFF">
        <w:rPr>
          <w:rFonts w:ascii="Times New Roman" w:eastAsia="Times New Roman" w:hAnsi="Times New Roman" w:cs="Times New Roman"/>
          <w:sz w:val="20"/>
          <w:szCs w:val="20"/>
        </w:rPr>
        <w:t>  </w:t>
      </w:r>
      <w:r w:rsidRPr="00FA2AFF">
        <w:rPr>
          <w:rFonts w:ascii="Times New Roman CYR" w:eastAsia="Times New Roman" w:hAnsi="Times New Roman CYR" w:cs="Times New Roman CYR"/>
          <w:sz w:val="20"/>
          <w:szCs w:val="20"/>
        </w:rPr>
        <w:t>возложены на: </w:t>
      </w: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ind w:left="555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Н</w:t>
      </w:r>
      <w:r w:rsidRPr="00FA2AFF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ачальника лагеря; </w:t>
      </w:r>
    </w:p>
    <w:p w:rsidR="005F3447" w:rsidRPr="005F3447" w:rsidRDefault="005F3447" w:rsidP="005F3447">
      <w:pPr>
        <w:pStyle w:val="ad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447">
        <w:rPr>
          <w:rFonts w:ascii="Times New Roman CYR" w:eastAsia="Times New Roman" w:hAnsi="Times New Roman CYR" w:cs="Times New Roman CYR"/>
          <w:sz w:val="20"/>
          <w:szCs w:val="20"/>
        </w:rPr>
        <w:t>Предварительным  и  </w:t>
      </w:r>
      <w:r w:rsidRPr="005F3447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периодическим медицинским осмотрам, а также профессиональной гигиенической подготовке подлежат следующие сотрудники: </w:t>
      </w:r>
    </w:p>
    <w:p w:rsidR="005F3447" w:rsidRPr="005F3447" w:rsidRDefault="005F3447" w:rsidP="005F3447">
      <w:pPr>
        <w:pStyle w:val="ad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5702"/>
        <w:gridCol w:w="7513"/>
      </w:tblGrid>
      <w:tr w:rsidR="005F3447" w:rsidRPr="00FA2AFF" w:rsidTr="005F3447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№ п/п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3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1. 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лагеря 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54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 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525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Повар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54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Уборщица служебных и производственных помещений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Завхоз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5F3447" w:rsidRPr="00FA2AFF" w:rsidRDefault="005F3447" w:rsidP="005F3447">
      <w:pPr>
        <w:spacing w:after="0" w:line="240" w:lineRule="auto"/>
        <w:ind w:firstLine="480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4. Лицом, ответственным за осуществление  производственного   контроля,</w:t>
      </w:r>
      <w:r w:rsidRPr="00FA2AFF">
        <w:rPr>
          <w:rFonts w:ascii="Times New Roman" w:eastAsia="Times New Roman" w:hAnsi="Times New Roman" w:cs="Times New Roman"/>
          <w:b/>
          <w:bCs/>
          <w:sz w:val="24"/>
          <w:szCs w:val="24"/>
        </w:rPr>
        <w:t> осуществляются следующие мероприятия: </w:t>
      </w:r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6264"/>
        <w:gridCol w:w="2835"/>
        <w:gridCol w:w="4536"/>
      </w:tblGrid>
      <w:tr w:rsidR="005F3447" w:rsidRPr="00FA2AFF" w:rsidTr="005F3447">
        <w:trPr>
          <w:trHeight w:val="54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№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п/п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Наименование мероприятий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Периодичность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ind w:left="27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Исполнитель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ind w:left="-15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Проверка сроков прохождения сотрудниками гигиенической подготовки и медицинских осмотров.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открытием смены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рациональной организацией режима дня, продолжительностью прогулок, занятий по интересам и желанию.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раз в неделю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соответствием мебели росту и возрасту детей, правильностью ее расстановки.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открытием смены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использованием помещений учреждения в соответствии с их назначением.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приобретением игрового и физкультурного оборудования и инвентаря.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открытием смены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соблюдением гигиенических требований к естественному и искусственному освещению, световому режиму помещений.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состоянием источников водоснабжения.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соблюдением гигиенических требований к воздушно-тепловому режиму, проветриванию помещений.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содержанием земельного участка, состоянием оборудования, вывозом мусора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длительностью игр за компьютером.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соблюдением техники безопасности при организации трудовой деятельности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началом работ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Проверка качества поступающей на реализацию продукции - документальная, а также сроков и условий ее транспортировки, хранения и реализации.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Проверка температуры воздуха внутри холодильных камер, другого холодильного оборудования.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 соблюдением гигиенических требований при организации питания, выполнением натуральных норм продуктов.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раз в 10 дней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 ведением медицинской документации по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контролю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 организацией питания.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Директор,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 состоянием столовой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кухонной посуды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инвентаря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 приобретением моющих средств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уборочного инвентаря.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Отбор суточной пробы на пищеблоке.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 ее хранением.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повар,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технологией приготовления и качеством готовой пищи.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Бракераж готовой пищи.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раздачей пищи.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Повар, завхоз,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Ежедневный осмотр персонала пищеблока и дежурных детей на гнойничковые заболевания.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 </w:t>
            </w:r>
          </w:p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организацией питьевого режима,.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Медицинский контроль за организацией физического воспитания, проведением спортивных занятий, оздоровительных процедур, присутствие на всех спортивно-массовых мероприятиях. 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 за проведением экскурсий, туристских походов (ознакомление с маршрутом, осмотр детей, проверка одежды, обуви, наличия головных уборов, санитарной сумки), проведение бесед о режиме в походе.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перед походом,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экскурсией.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Систематический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 состоянием здоровья детей, особенно имеющих отклонения, активное выявление заболевших.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Работник ФАПа, 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 соблюдением правил личной гигиены детьми 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и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персоналом.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 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  <w:tr w:rsidR="005F3447" w:rsidRPr="00FA2AFF" w:rsidTr="005F3447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Контроль</w:t>
            </w: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  </w:t>
            </w: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за обеспечением дезинфекционными средствами в достаточном количестве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ежедневно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Начальник лагеря</w:t>
            </w:r>
            <w:r w:rsidRPr="00FA2AFF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</w:tr>
    </w:tbl>
    <w:p w:rsidR="005F3447" w:rsidRPr="00FA2AFF" w:rsidRDefault="005F3447" w:rsidP="005F344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sz w:val="20"/>
          <w:szCs w:val="20"/>
        </w:rPr>
        <w:t>15. По результатам производственного контроля за год в ТУ Роспотребнадзора  предоставляется отчет по форме и протоколы исследований.</w:t>
      </w: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5F3447" w:rsidRPr="00FA2AFF" w:rsidRDefault="005F3447" w:rsidP="005F344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A2AFF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730"/>
        <w:gridCol w:w="3504"/>
        <w:gridCol w:w="2835"/>
        <w:gridCol w:w="4536"/>
      </w:tblGrid>
      <w:tr w:rsidR="005F3447" w:rsidRPr="00FA2AFF" w:rsidTr="005F3447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мероприятия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Из  них нестандартные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F3447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2AFF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Принятые меры</w:t>
            </w:r>
            <w:r w:rsidRPr="00FA2AF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5F3447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F3447" w:rsidRPr="00FA2AFF" w:rsidRDefault="005F3447" w:rsidP="006C3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F3447" w:rsidRDefault="005F3447" w:rsidP="005F3447"/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C4724" w:rsidRPr="00BC4724" w:rsidRDefault="00BC4724" w:rsidP="00BC4724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BC472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p w:rsidR="00BB17BC" w:rsidRDefault="00BB17BC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</w:rPr>
      </w:pPr>
    </w:p>
    <w:p w:rsidR="00355EAE" w:rsidRDefault="00D2758A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</w:rPr>
      </w:pPr>
      <w:r>
        <w:rPr>
          <w:rStyle w:val="6"/>
          <w:rFonts w:ascii="Times New Roman" w:hAnsi="Times New Roman" w:cs="Times New Roman"/>
          <w:color w:val="000000"/>
        </w:rPr>
        <w:t xml:space="preserve">  </w:t>
      </w:r>
    </w:p>
    <w:p w:rsidR="00355EAE" w:rsidRDefault="00355EAE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</w:rPr>
      </w:pPr>
    </w:p>
    <w:p w:rsidR="00424F9A" w:rsidRDefault="00424F9A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</w:rPr>
      </w:pPr>
    </w:p>
    <w:p w:rsidR="006C36E5" w:rsidRDefault="006C36E5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</w:p>
    <w:p w:rsidR="006C36E5" w:rsidRDefault="006C36E5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</w:p>
    <w:p w:rsidR="006C36E5" w:rsidRDefault="006C36E5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</w:p>
    <w:p w:rsidR="006C36E5" w:rsidRDefault="006C36E5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</w:p>
    <w:p w:rsidR="006C36E5" w:rsidRDefault="006C36E5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</w:p>
    <w:p w:rsidR="006A119B" w:rsidRPr="00424F9A" w:rsidRDefault="00B95CCE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</w:pPr>
      <w:r w:rsidRPr="00424F9A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ОРГАНИЗАЦИОННЫЕ МЕРОПРИЯТИЯ ПО </w:t>
      </w:r>
      <w:r w:rsidR="00BB17BC" w:rsidRPr="00424F9A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МБОУ СОШ №2</w:t>
      </w:r>
    </w:p>
    <w:p w:rsidR="00D2758A" w:rsidRPr="00424F9A" w:rsidRDefault="006A119B" w:rsidP="00D275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  <w:sz w:val="24"/>
          <w:szCs w:val="24"/>
        </w:rPr>
      </w:pPr>
      <w:r w:rsidRPr="00424F9A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__________________</w:t>
      </w:r>
      <w:r w:rsidR="0013611C" w:rsidRPr="00424F9A">
        <w:rPr>
          <w:rStyle w:val="6"/>
          <w:rFonts w:ascii="Times New Roman" w:hAnsi="Times New Roman" w:cs="Times New Roman"/>
          <w:b/>
          <w:color w:val="000000"/>
          <w:sz w:val="24"/>
          <w:szCs w:val="24"/>
        </w:rPr>
        <w:t>_</w:t>
      </w:r>
      <w:r w:rsidR="00B95CCE" w:rsidRPr="00424F9A">
        <w:rPr>
          <w:rStyle w:val="6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611C" w:rsidRPr="00424F9A">
        <w:rPr>
          <w:rStyle w:val="6"/>
          <w:rFonts w:ascii="Times New Roman" w:hAnsi="Times New Roman" w:cs="Times New Roman"/>
          <w:color w:val="000000"/>
          <w:sz w:val="24"/>
          <w:szCs w:val="24"/>
        </w:rPr>
        <w:t>______   ______________</w:t>
      </w:r>
      <w:r w:rsidR="00B95CCE" w:rsidRPr="00424F9A">
        <w:rPr>
          <w:rStyle w:val="6"/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7A22BD" w:rsidRPr="00424F9A" w:rsidRDefault="00B95CCE" w:rsidP="00D2758A">
      <w:pPr>
        <w:pStyle w:val="60"/>
        <w:shd w:val="clear" w:color="auto" w:fill="auto"/>
        <w:spacing w:after="0" w:line="260" w:lineRule="exact"/>
        <w:rPr>
          <w:rFonts w:ascii="Times New Roman" w:hAnsi="Times New Roman" w:cs="Times New Roman"/>
          <w:sz w:val="24"/>
          <w:szCs w:val="24"/>
        </w:rPr>
      </w:pPr>
      <w:r w:rsidRPr="00424F9A">
        <w:rPr>
          <w:rStyle w:val="7"/>
          <w:rFonts w:ascii="Times New Roman" w:hAnsi="Times New Roman" w:cs="Times New Roman"/>
          <w:color w:val="000000"/>
        </w:rPr>
        <w:t xml:space="preserve"> </w:t>
      </w:r>
    </w:p>
    <w:tbl>
      <w:tblPr>
        <w:tblStyle w:val="a3"/>
        <w:tblW w:w="15309" w:type="dxa"/>
        <w:tblInd w:w="-459" w:type="dxa"/>
        <w:tblLook w:val="04A0" w:firstRow="1" w:lastRow="0" w:firstColumn="1" w:lastColumn="0" w:noHBand="0" w:noVBand="1"/>
      </w:tblPr>
      <w:tblGrid>
        <w:gridCol w:w="9214"/>
        <w:gridCol w:w="3260"/>
        <w:gridCol w:w="2835"/>
      </w:tblGrid>
      <w:tr w:rsidR="00D17924" w:rsidRPr="00424F9A" w:rsidTr="00D17924">
        <w:tc>
          <w:tcPr>
            <w:tcW w:w="9214" w:type="dxa"/>
            <w:shd w:val="clear" w:color="auto" w:fill="FFFFFF" w:themeFill="background1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2835" w:type="dxa"/>
            <w:shd w:val="clear" w:color="auto" w:fill="FFFFFF" w:themeFill="background1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за осуществление  санитарно-противоэпидемических  (профилактических) мероприятий  и ведение производственного контроля</w:t>
            </w:r>
          </w:p>
        </w:tc>
        <w:tc>
          <w:tcPr>
            <w:tcW w:w="3260" w:type="dxa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  <w:tc>
          <w:tcPr>
            <w:tcW w:w="2835" w:type="dxa"/>
          </w:tcPr>
          <w:p w:rsidR="00D17924" w:rsidRPr="00424F9A" w:rsidRDefault="00D17924" w:rsidP="007A22BD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 окончания срока действия приказа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специальной подготовки должностных лиц, осуществляющих  производственный контроль 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 окончания срока действия свидетельства  до обучения 1 раз в 5 лет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tabs>
                <w:tab w:val="left" w:pos="17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Закрепление  объектов  производственного контроля за ответственными лицами приказом</w:t>
            </w:r>
          </w:p>
        </w:tc>
        <w:tc>
          <w:tcPr>
            <w:tcW w:w="3260" w:type="dxa"/>
          </w:tcPr>
          <w:p w:rsidR="00D17924" w:rsidRPr="00424F9A" w:rsidRDefault="00D17924" w:rsidP="00E76B74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tabs>
                <w:tab w:val="left" w:pos="1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  <w:tr w:rsidR="00D17924" w:rsidRPr="00424F9A" w:rsidTr="00D17924">
        <w:tc>
          <w:tcPr>
            <w:tcW w:w="9214" w:type="dxa"/>
            <w:vAlign w:val="bottom"/>
          </w:tcPr>
          <w:p w:rsidR="00D17924" w:rsidRPr="00424F9A" w:rsidRDefault="00D17924" w:rsidP="00285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сотрудников на обучение и гигиеническую аттестацию. Контроль за соблюдением сроков гигиенической переаттестации</w:t>
            </w:r>
          </w:p>
        </w:tc>
        <w:tc>
          <w:tcPr>
            <w:tcW w:w="3260" w:type="dxa"/>
            <w:vAlign w:val="center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  <w:tc>
          <w:tcPr>
            <w:tcW w:w="2835" w:type="dxa"/>
            <w:vAlign w:val="center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D17924" w:rsidRPr="00424F9A" w:rsidTr="00D17924">
        <w:tc>
          <w:tcPr>
            <w:tcW w:w="9214" w:type="dxa"/>
            <w:vAlign w:val="bottom"/>
          </w:tcPr>
          <w:p w:rsidR="00D17924" w:rsidRPr="00424F9A" w:rsidRDefault="00D17924" w:rsidP="00285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предварительных и периодических медицинских осмотров персонала. Контроль наличия у сотрудников личных медицинских книжек, правильности их оформления. Соблюдение периодичности и объема медицинских обследований, в том числе с составлением перечня должностей работников, подлежащих медицинским осмотрам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 З.А.</w:t>
            </w: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Абдурахманов Ю.М.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D17924" w:rsidRPr="00424F9A" w:rsidTr="00D17924">
        <w:trPr>
          <w:trHeight w:val="1220"/>
        </w:trPr>
        <w:tc>
          <w:tcPr>
            <w:tcW w:w="9214" w:type="dxa"/>
          </w:tcPr>
          <w:p w:rsidR="00D17924" w:rsidRPr="00424F9A" w:rsidRDefault="00D17924" w:rsidP="00285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Оформление, пролонгирование договора с соответствующими организациями, имеющими аккредитацию, для проведения лабораторно-инструментального контроля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 –Батырова З.А.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 окончания срока действия</w:t>
            </w: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924" w:rsidRPr="00424F9A" w:rsidTr="00D17924">
        <w:trPr>
          <w:trHeight w:val="1173"/>
        </w:trPr>
        <w:tc>
          <w:tcPr>
            <w:tcW w:w="9214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аккредитации организаций, </w:t>
            </w: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осуществляющих лабораторные и инструментальные исследования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АХЧ–Батырова З.А.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заключении договоров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Получение санитарно-эпидемиологического заключения на виды деятельности на объекте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АХЧ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 окончания срока действия лицензии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Получение экспертного заключения на программы, методики и режимы воспитания и обучения детей</w:t>
            </w:r>
          </w:p>
        </w:tc>
        <w:tc>
          <w:tcPr>
            <w:tcW w:w="3260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– Гаджиева З.П.</w:t>
            </w:r>
          </w:p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введении нового расписания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дезинфекционных, дезинсекционных и дератизационных мероприятий на территории  объектов</w:t>
            </w:r>
          </w:p>
        </w:tc>
        <w:tc>
          <w:tcPr>
            <w:tcW w:w="3260" w:type="dxa"/>
          </w:tcPr>
          <w:p w:rsidR="00D17924" w:rsidRPr="00424F9A" w:rsidRDefault="00D17924" w:rsidP="00D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АХЧ–Батырова З.А.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до окончания  срока действия </w:t>
            </w:r>
          </w:p>
        </w:tc>
      </w:tr>
      <w:tr w:rsidR="00D17924" w:rsidRPr="00424F9A" w:rsidTr="00D17924">
        <w:tc>
          <w:tcPr>
            <w:tcW w:w="9214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соблюдения правил личной гигиены сотрудниками</w:t>
            </w:r>
          </w:p>
        </w:tc>
        <w:tc>
          <w:tcPr>
            <w:tcW w:w="3260" w:type="dxa"/>
          </w:tcPr>
          <w:p w:rsidR="00D17924" w:rsidRPr="00424F9A" w:rsidRDefault="00D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  <w:tc>
          <w:tcPr>
            <w:tcW w:w="2835" w:type="dxa"/>
          </w:tcPr>
          <w:p w:rsidR="00D17924" w:rsidRPr="00424F9A" w:rsidRDefault="00D17924" w:rsidP="00285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76244E" w:rsidRPr="00424F9A" w:rsidRDefault="00511354" w:rsidP="00511354">
      <w:pPr>
        <w:tabs>
          <w:tab w:val="left" w:pos="17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9A">
        <w:rPr>
          <w:rFonts w:ascii="Times New Roman" w:hAnsi="Times New Roman" w:cs="Times New Roman"/>
          <w:b/>
          <w:sz w:val="24"/>
          <w:szCs w:val="24"/>
        </w:rPr>
        <w:t>Контроль за соблюдением  требований к объекту</w:t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2694"/>
        <w:gridCol w:w="3543"/>
        <w:gridCol w:w="2976"/>
        <w:gridCol w:w="2982"/>
        <w:gridCol w:w="3540"/>
      </w:tblGrid>
      <w:tr w:rsidR="0076244E" w:rsidRPr="00424F9A" w:rsidTr="00BB17BC">
        <w:tc>
          <w:tcPr>
            <w:tcW w:w="2694" w:type="dxa"/>
            <w:shd w:val="clear" w:color="auto" w:fill="FFFFFF" w:themeFill="background1"/>
          </w:tcPr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Объект  контроля</w:t>
            </w:r>
          </w:p>
        </w:tc>
        <w:tc>
          <w:tcPr>
            <w:tcW w:w="3543" w:type="dxa"/>
            <w:shd w:val="clear" w:color="auto" w:fill="FFFFFF" w:themeFill="background1"/>
          </w:tcPr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976" w:type="dxa"/>
            <w:shd w:val="clear" w:color="auto" w:fill="FFFFFF" w:themeFill="background1"/>
          </w:tcPr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982" w:type="dxa"/>
            <w:shd w:val="clear" w:color="auto" w:fill="FFFFFF" w:themeFill="background1"/>
          </w:tcPr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учета  </w:t>
            </w: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(отчетности)</w:t>
            </w:r>
          </w:p>
        </w:tc>
        <w:tc>
          <w:tcPr>
            <w:tcW w:w="3540" w:type="dxa"/>
            <w:shd w:val="clear" w:color="auto" w:fill="FFFFFF" w:themeFill="background1"/>
          </w:tcPr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Лица, проводящие  ПК</w:t>
            </w:r>
          </w:p>
          <w:p w:rsidR="0076244E" w:rsidRPr="00424F9A" w:rsidRDefault="0076244E" w:rsidP="0076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44E" w:rsidRPr="00424F9A" w:rsidTr="00511354">
        <w:tc>
          <w:tcPr>
            <w:tcW w:w="2694" w:type="dxa"/>
            <w:vMerge w:val="restart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</w:p>
        </w:tc>
        <w:tc>
          <w:tcPr>
            <w:tcW w:w="3543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ограждения высотой не менее 1,5 м и его целостность</w:t>
            </w:r>
          </w:p>
        </w:tc>
        <w:tc>
          <w:tcPr>
            <w:tcW w:w="2976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План санитарно-противоэпиде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мических (профилактических) мероприятий</w:t>
            </w:r>
          </w:p>
        </w:tc>
        <w:tc>
          <w:tcPr>
            <w:tcW w:w="3540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–Батырова З.А.</w:t>
            </w:r>
          </w:p>
        </w:tc>
      </w:tr>
      <w:tr w:rsidR="0076244E" w:rsidRPr="00424F9A" w:rsidTr="00511354">
        <w:tc>
          <w:tcPr>
            <w:tcW w:w="2694" w:type="dxa"/>
            <w:vMerge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Проведение ежедневной уборки территории</w:t>
            </w:r>
          </w:p>
        </w:tc>
        <w:tc>
          <w:tcPr>
            <w:tcW w:w="2976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76244E" w:rsidRPr="00424F9A" w:rsidRDefault="00D17924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 –Батырова З.А.</w:t>
            </w:r>
          </w:p>
        </w:tc>
      </w:tr>
      <w:tr w:rsidR="0076244E" w:rsidRPr="00424F9A" w:rsidTr="00511354">
        <w:tc>
          <w:tcPr>
            <w:tcW w:w="2694" w:type="dxa"/>
            <w:vMerge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лабораторных исследований почвы</w:t>
            </w:r>
          </w:p>
        </w:tc>
        <w:tc>
          <w:tcPr>
            <w:tcW w:w="2976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82" w:type="dxa"/>
          </w:tcPr>
          <w:p w:rsidR="0076244E" w:rsidRPr="00424F9A" w:rsidRDefault="0076244E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Протоколы исследований</w:t>
            </w:r>
          </w:p>
        </w:tc>
        <w:tc>
          <w:tcPr>
            <w:tcW w:w="3540" w:type="dxa"/>
          </w:tcPr>
          <w:p w:rsidR="0076244E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Абдуллаева Б.А.</w:t>
            </w:r>
          </w:p>
        </w:tc>
      </w:tr>
      <w:tr w:rsidR="00F60AD1" w:rsidRPr="00424F9A" w:rsidTr="00511354">
        <w:tc>
          <w:tcPr>
            <w:tcW w:w="2694" w:type="dxa"/>
            <w:vMerge w:val="restart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Площадка для мусоро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сборников, контейнеры для сбора ТБО</w:t>
            </w:r>
          </w:p>
        </w:tc>
        <w:tc>
          <w:tcPr>
            <w:tcW w:w="3543" w:type="dxa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Расположение площадки для мусоросборников на расстоянии не менее 25 м от здания</w:t>
            </w:r>
          </w:p>
        </w:tc>
        <w:tc>
          <w:tcPr>
            <w:tcW w:w="2976" w:type="dxa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План санитарно-противоэпиде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мических</w:t>
            </w:r>
          </w:p>
        </w:tc>
        <w:tc>
          <w:tcPr>
            <w:tcW w:w="3540" w:type="dxa"/>
            <w:vMerge w:val="restart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– Батырова З.А.</w:t>
            </w:r>
          </w:p>
        </w:tc>
      </w:tr>
      <w:tr w:rsidR="00F60AD1" w:rsidRPr="00424F9A" w:rsidTr="00511354">
        <w:tc>
          <w:tcPr>
            <w:tcW w:w="2694" w:type="dxa"/>
            <w:vMerge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Проведение обработки мусоросборников с использованием дезсредств</w:t>
            </w:r>
          </w:p>
        </w:tc>
        <w:tc>
          <w:tcPr>
            <w:tcW w:w="2976" w:type="dxa"/>
            <w:vAlign w:val="bottom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После каждого опорожне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мусоросборников</w:t>
            </w:r>
          </w:p>
        </w:tc>
        <w:tc>
          <w:tcPr>
            <w:tcW w:w="2982" w:type="dxa"/>
            <w:vMerge w:val="restart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D1" w:rsidRPr="00424F9A" w:rsidTr="00511354">
        <w:tc>
          <w:tcPr>
            <w:tcW w:w="2694" w:type="dxa"/>
            <w:vMerge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Проведение обработки площадки для мусоро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сборников с использованием дезсредств</w:t>
            </w:r>
          </w:p>
        </w:tc>
        <w:tc>
          <w:tcPr>
            <w:tcW w:w="2976" w:type="dxa"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5-10 дней</w:t>
            </w:r>
          </w:p>
        </w:tc>
        <w:tc>
          <w:tcPr>
            <w:tcW w:w="2982" w:type="dxa"/>
            <w:vMerge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F60AD1" w:rsidRPr="00424F9A" w:rsidRDefault="00F60AD1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c>
          <w:tcPr>
            <w:tcW w:w="2694" w:type="dxa"/>
          </w:tcPr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-</w:t>
            </w:r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зона</w:t>
            </w:r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A7D82" w:rsidRPr="00424F9A" w:rsidRDefault="002A7D82" w:rsidP="00E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Исправность оборудования на спортивно-игровых площадках</w:t>
            </w:r>
          </w:p>
        </w:tc>
        <w:tc>
          <w:tcPr>
            <w:tcW w:w="2976" w:type="dxa"/>
          </w:tcPr>
          <w:p w:rsidR="002A7D82" w:rsidRPr="00424F9A" w:rsidRDefault="002A7D82" w:rsidP="00E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2A7D82" w:rsidRPr="00424F9A" w:rsidRDefault="002A7D82" w:rsidP="00E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План санитарно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противоэпидемических (профилактических) мероприятий</w:t>
            </w:r>
          </w:p>
        </w:tc>
        <w:tc>
          <w:tcPr>
            <w:tcW w:w="3540" w:type="dxa"/>
          </w:tcPr>
          <w:p w:rsidR="002A7D82" w:rsidRPr="00424F9A" w:rsidRDefault="002A7D82" w:rsidP="00E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 Батырова З.А.</w:t>
            </w:r>
          </w:p>
        </w:tc>
      </w:tr>
      <w:tr w:rsidR="002A7D82" w:rsidRPr="00424F9A" w:rsidTr="00511354">
        <w:tc>
          <w:tcPr>
            <w:tcW w:w="2694" w:type="dxa"/>
          </w:tcPr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Общеобра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зовательная</w:t>
            </w:r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Контроль числа обучающихся (не должно превышать вместимость общеобразовательного учреждения (по проекту) и не должно превышать 1000 человек)</w:t>
            </w:r>
          </w:p>
        </w:tc>
        <w:tc>
          <w:tcPr>
            <w:tcW w:w="2976" w:type="dxa"/>
            <w:vAlign w:val="bottom"/>
          </w:tcPr>
          <w:p w:rsidR="002A7D82" w:rsidRPr="00424F9A" w:rsidRDefault="002A7D82" w:rsidP="002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осуществлении приема детей в образовательную организацию</w:t>
            </w:r>
          </w:p>
        </w:tc>
        <w:tc>
          <w:tcPr>
            <w:tcW w:w="2982" w:type="dxa"/>
          </w:tcPr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Утвержденные списки учащихся по классам</w:t>
            </w:r>
          </w:p>
        </w:tc>
        <w:tc>
          <w:tcPr>
            <w:tcW w:w="3540" w:type="dxa"/>
          </w:tcPr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УВР- Гаджиева З.П.</w:t>
            </w:r>
          </w:p>
          <w:p w:rsidR="002A7D82" w:rsidRPr="00424F9A" w:rsidRDefault="002A7D82" w:rsidP="00F6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Вахидова М.М.</w:t>
            </w:r>
          </w:p>
        </w:tc>
      </w:tr>
      <w:tr w:rsidR="002A7D82" w:rsidRPr="00424F9A" w:rsidTr="00511354">
        <w:tc>
          <w:tcPr>
            <w:tcW w:w="2694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классов </w:t>
            </w:r>
          </w:p>
        </w:tc>
        <w:tc>
          <w:tcPr>
            <w:tcW w:w="3543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Площадь на одного обучающегося  должна быть не менее 2,5 кв.м.</w:t>
            </w:r>
          </w:p>
        </w:tc>
        <w:tc>
          <w:tcPr>
            <w:tcW w:w="2976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При осуществлении приема детей в образовательную организацию 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Утвержденные списки учащихся по классам</w:t>
            </w: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– Гаджиева З.П.</w:t>
            </w:r>
          </w:p>
        </w:tc>
      </w:tr>
      <w:tr w:rsidR="002A7D82" w:rsidRPr="00424F9A" w:rsidTr="00511354">
        <w:tc>
          <w:tcPr>
            <w:tcW w:w="2694" w:type="dxa"/>
            <w:vMerge w:val="restart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(кабинеты),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режима проветривания на переменах</w:t>
            </w:r>
          </w:p>
        </w:tc>
        <w:tc>
          <w:tcPr>
            <w:tcW w:w="2976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График проведения проветривания в классах и кабинетах</w:t>
            </w:r>
          </w:p>
        </w:tc>
        <w:tc>
          <w:tcPr>
            <w:tcW w:w="3540" w:type="dxa"/>
            <w:vAlign w:val="center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 руководитель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систем приточно-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вытяжной вентиляции (исправность оборудования)</w:t>
            </w:r>
          </w:p>
        </w:tc>
        <w:tc>
          <w:tcPr>
            <w:tcW w:w="2976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Ежедневный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визуальный контроль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санитарно-противо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эпидемических (профилак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тических) мероприятий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АХЧ–Батырова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Очистка вытяжных вентиляционных решеток от пыли</w:t>
            </w:r>
          </w:p>
        </w:tc>
        <w:tc>
          <w:tcPr>
            <w:tcW w:w="2976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Лист санитарного состояния и содержания</w:t>
            </w:r>
          </w:p>
        </w:tc>
        <w:tc>
          <w:tcPr>
            <w:tcW w:w="3540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заместитель директора по АХЧ–Батырова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Очистка и мытье стекол</w:t>
            </w:r>
          </w:p>
        </w:tc>
        <w:tc>
          <w:tcPr>
            <w:tcW w:w="2976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АХЧ–Батырова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Своевременная замена неисправных ламп (в течение 1-2 дней)</w:t>
            </w:r>
          </w:p>
        </w:tc>
        <w:tc>
          <w:tcPr>
            <w:tcW w:w="2976" w:type="dxa"/>
            <w:vAlign w:val="bottom"/>
          </w:tcPr>
          <w:p w:rsidR="002A7D82" w:rsidRPr="00424F9A" w:rsidRDefault="002A7D82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 , визуальный контроль исправности ламп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заместитель директора по АХЧ–Батырова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Очистка осветительной арматуры светильников</w:t>
            </w:r>
          </w:p>
        </w:tc>
        <w:tc>
          <w:tcPr>
            <w:tcW w:w="2976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Лист санитарного состояния, и содержания</w:t>
            </w:r>
          </w:p>
        </w:tc>
        <w:tc>
          <w:tcPr>
            <w:tcW w:w="3540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АХЧ–Батырова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Влажная уборка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 применением моющих средств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заместитель директора по АХЧ–Батырова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Генеральная уборка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 применением дезинфицирующих средств</w:t>
            </w:r>
          </w:p>
        </w:tc>
        <w:tc>
          <w:tcPr>
            <w:tcW w:w="2976" w:type="dxa"/>
            <w:vAlign w:val="center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АХЧ–Батырова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умывальников с подводкой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горячей и холодной воды в учебных помещениях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начальных классов, лабораториях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визуальный контроль</w:t>
            </w:r>
          </w:p>
        </w:tc>
        <w:tc>
          <w:tcPr>
            <w:tcW w:w="2982" w:type="dxa"/>
            <w:vMerge w:val="restart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План санитарно-противоэпидемических (профилактических) мероприятий </w:t>
            </w: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зам.дир. по АХЧ</w:t>
            </w:r>
            <w:r w:rsidR="00000274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0274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Батырова З.А.</w:t>
            </w:r>
          </w:p>
        </w:tc>
      </w:tr>
      <w:tr w:rsidR="002A7D82" w:rsidRPr="00424F9A" w:rsidTr="00511354">
        <w:tc>
          <w:tcPr>
            <w:tcW w:w="2694" w:type="dxa"/>
            <w:vMerge w:val="restart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поддонов с подводкой холодной и горячей воды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Технический работник  заместитель директора по АХЧ–Батырова З.А.</w:t>
            </w:r>
          </w:p>
        </w:tc>
      </w:tr>
      <w:tr w:rsidR="002A7D82" w:rsidRPr="00424F9A" w:rsidTr="00511354">
        <w:tc>
          <w:tcPr>
            <w:tcW w:w="2694" w:type="dxa"/>
            <w:vMerge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Работа систем вытяжной вентиляции</w:t>
            </w: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2A7D82">
        <w:tc>
          <w:tcPr>
            <w:tcW w:w="2694" w:type="dxa"/>
            <w:vMerge w:val="restart"/>
            <w:tcBorders>
              <w:top w:val="nil"/>
            </w:tcBorders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Мастерские, кабинеты обслуживающих видов труда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Соблюдение расстояния между предметами оборудования, расположения относительно светопроемов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2A7D82">
        <w:tc>
          <w:tcPr>
            <w:tcW w:w="2694" w:type="dxa"/>
            <w:vMerge/>
            <w:tcBorders>
              <w:top w:val="nil"/>
            </w:tcBorders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умывальников с подводкой горячей и холодной воды в лабораториях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c>
          <w:tcPr>
            <w:tcW w:w="2694" w:type="dxa"/>
            <w:vMerge w:val="restart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кабинета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(кабинетов)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одноместных столов, предназначенных для работы с ПЭВМ</w:t>
            </w: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Соблюдение норм площади на одно рабочее место, оборудованное ПЭВМ в зависимости от типа, используемых ВДТ</w:t>
            </w:r>
          </w:p>
        </w:tc>
        <w:tc>
          <w:tcPr>
            <w:tcW w:w="2976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rPr>
          <w:trHeight w:val="1032"/>
        </w:trPr>
        <w:tc>
          <w:tcPr>
            <w:tcW w:w="2694" w:type="dxa"/>
            <w:vMerge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режима работы с ПЭВМ в соответствии с гигиеническими принципами</w:t>
            </w:r>
          </w:p>
        </w:tc>
        <w:tc>
          <w:tcPr>
            <w:tcW w:w="2976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CF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2A7D82" w:rsidRPr="00424F9A" w:rsidTr="00511354">
        <w:tc>
          <w:tcPr>
            <w:tcW w:w="2694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Спортзал, помещения для занятий спортом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Состояние напольного покрытия (должно быть ровным, без щелей)</w:t>
            </w:r>
          </w:p>
        </w:tc>
        <w:tc>
          <w:tcPr>
            <w:tcW w:w="2976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АХЧ–Батырова З.А.</w:t>
            </w:r>
          </w:p>
        </w:tc>
      </w:tr>
      <w:tr w:rsidR="002A7D82" w:rsidRPr="00424F9A" w:rsidTr="00511354">
        <w:trPr>
          <w:trHeight w:val="65"/>
        </w:trPr>
        <w:tc>
          <w:tcPr>
            <w:tcW w:w="2694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Работа систем приточно-вытяжной вентиляции</w:t>
            </w:r>
          </w:p>
        </w:tc>
        <w:tc>
          <w:tcPr>
            <w:tcW w:w="2976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АХЧ–Батырова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защитных экранов на светильниках</w:t>
            </w:r>
          </w:p>
        </w:tc>
        <w:tc>
          <w:tcPr>
            <w:tcW w:w="2976" w:type="dxa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82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c>
          <w:tcPr>
            <w:tcW w:w="2694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специального оборудования и инструментария,</w:t>
            </w:r>
          </w:p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предусмотренного санитарными правилами</w:t>
            </w:r>
          </w:p>
        </w:tc>
        <w:tc>
          <w:tcPr>
            <w:tcW w:w="2976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Ежедневный визуальный контроль</w:t>
            </w:r>
          </w:p>
        </w:tc>
        <w:tc>
          <w:tcPr>
            <w:tcW w:w="2982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, - врач Абдурахманов Ю.М.заместитель директора по АХЧ–Батырова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умывальников с подводкой горячей и холодной воды</w:t>
            </w:r>
          </w:p>
        </w:tc>
        <w:tc>
          <w:tcPr>
            <w:tcW w:w="2976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rPr>
          <w:trHeight w:val="845"/>
        </w:trPr>
        <w:tc>
          <w:tcPr>
            <w:tcW w:w="2694" w:type="dxa"/>
            <w:vMerge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Дезинфекция медицинских инструментов и предметов ухода за больными</w:t>
            </w:r>
          </w:p>
        </w:tc>
        <w:tc>
          <w:tcPr>
            <w:tcW w:w="2976" w:type="dxa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982" w:type="dxa"/>
          </w:tcPr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A7D82" w:rsidRPr="00424F9A" w:rsidRDefault="002C6B51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Абдурахманов Ю.М.</w:t>
            </w:r>
          </w:p>
          <w:p w:rsidR="002C6B51" w:rsidRPr="00424F9A" w:rsidRDefault="002C6B51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Юсупова С.М.</w:t>
            </w:r>
          </w:p>
          <w:p w:rsidR="002A7D82" w:rsidRPr="00424F9A" w:rsidRDefault="002A7D82" w:rsidP="00F7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D82" w:rsidRPr="00424F9A" w:rsidTr="00511354">
        <w:tc>
          <w:tcPr>
            <w:tcW w:w="2694" w:type="dxa"/>
            <w:vMerge w:val="restart"/>
          </w:tcPr>
          <w:p w:rsidR="002A7D82" w:rsidRPr="00424F9A" w:rsidRDefault="002A7D82" w:rsidP="00BA6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Санузлы</w:t>
            </w:r>
          </w:p>
        </w:tc>
        <w:tc>
          <w:tcPr>
            <w:tcW w:w="3543" w:type="dxa"/>
            <w:vAlign w:val="bottom"/>
          </w:tcPr>
          <w:p w:rsidR="002A7D82" w:rsidRPr="00424F9A" w:rsidRDefault="002A7D82" w:rsidP="00BA6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Влажная уборка с применением дезсредств</w:t>
            </w:r>
          </w:p>
        </w:tc>
        <w:tc>
          <w:tcPr>
            <w:tcW w:w="2976" w:type="dxa"/>
            <w:vMerge w:val="restart"/>
          </w:tcPr>
          <w:p w:rsidR="002A7D82" w:rsidRPr="00424F9A" w:rsidRDefault="002A7D82" w:rsidP="00BA6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82" w:type="dxa"/>
            <w:vMerge w:val="restart"/>
          </w:tcPr>
          <w:p w:rsidR="002A7D82" w:rsidRPr="00424F9A" w:rsidRDefault="002A7D82" w:rsidP="00BA6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Лист санитарного состояния и содержания</w:t>
            </w:r>
          </w:p>
        </w:tc>
        <w:tc>
          <w:tcPr>
            <w:tcW w:w="3540" w:type="dxa"/>
            <w:vMerge w:val="restart"/>
          </w:tcPr>
          <w:p w:rsidR="002A7D82" w:rsidRPr="00424F9A" w:rsidRDefault="002A7D82" w:rsidP="00BA6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Технический работник, заместитель директора по АХЧ–Батырова З.А.</w:t>
            </w:r>
          </w:p>
        </w:tc>
      </w:tr>
      <w:tr w:rsidR="002A7D82" w:rsidRPr="00424F9A" w:rsidTr="00511354">
        <w:tc>
          <w:tcPr>
            <w:tcW w:w="2694" w:type="dxa"/>
            <w:vMerge/>
          </w:tcPr>
          <w:p w:rsidR="002A7D82" w:rsidRPr="00424F9A" w:rsidRDefault="002A7D82" w:rsidP="00BA6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2A7D82" w:rsidRPr="00424F9A" w:rsidRDefault="002A7D82" w:rsidP="00BA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Обработка санитарно-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оборудования с применением дезинфицирующих средств</w:t>
            </w:r>
          </w:p>
        </w:tc>
        <w:tc>
          <w:tcPr>
            <w:tcW w:w="2976" w:type="dxa"/>
            <w:vMerge/>
          </w:tcPr>
          <w:p w:rsidR="002A7D82" w:rsidRPr="00424F9A" w:rsidRDefault="002A7D82" w:rsidP="00BA6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2" w:type="dxa"/>
            <w:vMerge/>
          </w:tcPr>
          <w:p w:rsidR="002A7D82" w:rsidRPr="00424F9A" w:rsidRDefault="002A7D82" w:rsidP="00BA6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0" w:type="dxa"/>
            <w:vMerge/>
          </w:tcPr>
          <w:p w:rsidR="002A7D82" w:rsidRPr="00424F9A" w:rsidRDefault="002A7D82" w:rsidP="00BA6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1573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543"/>
        <w:gridCol w:w="2977"/>
        <w:gridCol w:w="2977"/>
        <w:gridCol w:w="3544"/>
      </w:tblGrid>
      <w:tr w:rsidR="00BA60C6" w:rsidRPr="00424F9A" w:rsidTr="00DC4B65">
        <w:trPr>
          <w:trHeight w:hRule="exact" w:val="705"/>
        </w:trPr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A60C6" w:rsidRPr="00424F9A" w:rsidRDefault="00BA60C6" w:rsidP="0013611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за режимом обучения</w:t>
            </w:r>
          </w:p>
          <w:p w:rsidR="008327A0" w:rsidRPr="00424F9A" w:rsidRDefault="008327A0" w:rsidP="0013611C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27A0" w:rsidRPr="00424F9A" w:rsidRDefault="008327A0" w:rsidP="00BA6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27A0" w:rsidRPr="00424F9A" w:rsidRDefault="008327A0" w:rsidP="00BA6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95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Соответствие максимальной учебной нагрузки гигиеническим требованиям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BA60C6" w:rsidRPr="00424F9A" w:rsidRDefault="008327A0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60C6" w:rsidRPr="00424F9A">
              <w:rPr>
                <w:rFonts w:ascii="Times New Roman" w:hAnsi="Times New Roman" w:cs="Times New Roman"/>
                <w:sz w:val="24"/>
                <w:szCs w:val="24"/>
              </w:rPr>
              <w:t>(в 1-м</w:t>
            </w:r>
            <w:r w:rsidR="0013611C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и  2-м полугодии)</w:t>
            </w:r>
          </w:p>
          <w:p w:rsidR="00BA60C6" w:rsidRPr="00424F9A" w:rsidRDefault="008327A0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3D168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60C6" w:rsidRPr="00424F9A">
              <w:rPr>
                <w:rFonts w:ascii="Times New Roman" w:hAnsi="Times New Roman" w:cs="Times New Roman"/>
                <w:sz w:val="24"/>
                <w:szCs w:val="24"/>
              </w:rPr>
              <w:t>Экспертное  заключение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– Гаджиева З.П.</w:t>
            </w:r>
          </w:p>
        </w:tc>
      </w:tr>
      <w:tr w:rsidR="00BA60C6" w:rsidRPr="00424F9A" w:rsidTr="00CE38E6">
        <w:trPr>
          <w:trHeight w:hRule="exact" w:val="99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 в зависимости от объема максимальной учебной нагрузки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135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Соответствие изменению степени (умственной) работоспособности учащихся в течение недели и дня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3D168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Экспертное заключение, протоколы исследования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579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отдельного расписания для факультативных занятий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3D168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</w:p>
          <w:p w:rsidR="00BA60C6" w:rsidRPr="00424F9A" w:rsidRDefault="00BA60C6" w:rsidP="003D168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309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сдвоенных уроков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7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физкультминуток во время уроков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0C6" w:rsidRPr="00424F9A" w:rsidTr="00CE38E6">
        <w:trPr>
          <w:trHeight w:hRule="exact" w:val="99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объемом домашних </w:t>
            </w:r>
            <w:r w:rsidR="003D1686" w:rsidRPr="00424F9A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BA60C6" w:rsidRPr="00424F9A" w:rsidTr="00CE38E6">
        <w:trPr>
          <w:trHeight w:hRule="exact" w:val="71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611C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объема 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двигательной активности детей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611C" w:rsidRPr="00424F9A" w:rsidRDefault="0013611C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60C6" w:rsidRPr="00424F9A">
              <w:rPr>
                <w:rFonts w:ascii="Times New Roman" w:hAnsi="Times New Roman" w:cs="Times New Roman"/>
                <w:sz w:val="24"/>
                <w:szCs w:val="24"/>
              </w:rPr>
              <w:t>2 раза в год (в 1-м</w:t>
            </w: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и 2-м   </w:t>
            </w:r>
          </w:p>
          <w:p w:rsidR="00BA60C6" w:rsidRPr="00424F9A" w:rsidRDefault="0013611C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  полугодии)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3D1686" w:rsidP="003D1686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A60C6" w:rsidRPr="00424F9A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– Гаджиева З.П.</w:t>
            </w:r>
          </w:p>
        </w:tc>
      </w:tr>
      <w:tr w:rsidR="00BA60C6" w:rsidRPr="00424F9A" w:rsidTr="00CE38E6">
        <w:trPr>
          <w:trHeight w:hRule="exact" w:val="582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организации закаливания детей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60C6" w:rsidRPr="00424F9A" w:rsidRDefault="003D1686" w:rsidP="003D1686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A60C6" w:rsidRPr="00424F9A">
              <w:rPr>
                <w:rFonts w:ascii="Times New Roman" w:hAnsi="Times New Roman" w:cs="Times New Roman"/>
                <w:sz w:val="24"/>
                <w:szCs w:val="24"/>
              </w:rPr>
              <w:t>Инструкция по проведению закаливающих мероприятий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- врач Абдурахманов Ю.М.</w:t>
            </w:r>
          </w:p>
        </w:tc>
      </w:tr>
      <w:tr w:rsidR="00BA60C6" w:rsidRPr="00424F9A" w:rsidTr="00CE38E6">
        <w:trPr>
          <w:trHeight w:hRule="exact" w:val="15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27A0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требований </w:t>
            </w:r>
          </w:p>
          <w:p w:rsidR="003D168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 шрифтовому оформлению</w:t>
            </w:r>
          </w:p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изданий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1686" w:rsidRPr="00424F9A" w:rsidRDefault="00BA60C6" w:rsidP="003D168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Экспертное</w:t>
            </w:r>
          </w:p>
          <w:p w:rsidR="00BA60C6" w:rsidRPr="00424F9A" w:rsidRDefault="00BA60C6" w:rsidP="003D1686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заключение, протоколы исследования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0C6" w:rsidRPr="00424F9A" w:rsidRDefault="00BA60C6" w:rsidP="00BA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– Гаджиева З.П.</w:t>
            </w:r>
          </w:p>
        </w:tc>
      </w:tr>
    </w:tbl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2694"/>
        <w:gridCol w:w="4071"/>
        <w:gridCol w:w="2956"/>
        <w:gridCol w:w="2950"/>
        <w:gridCol w:w="2922"/>
      </w:tblGrid>
      <w:tr w:rsidR="0013611C" w:rsidRPr="00424F9A" w:rsidTr="00BB17BC">
        <w:trPr>
          <w:trHeight w:val="136"/>
        </w:trPr>
        <w:tc>
          <w:tcPr>
            <w:tcW w:w="2694" w:type="dxa"/>
            <w:shd w:val="clear" w:color="auto" w:fill="FFFFFF" w:themeFill="background1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Объект  контроля</w:t>
            </w:r>
          </w:p>
        </w:tc>
        <w:tc>
          <w:tcPr>
            <w:tcW w:w="4071" w:type="dxa"/>
            <w:shd w:val="clear" w:color="auto" w:fill="FFFFFF" w:themeFill="background1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956" w:type="dxa"/>
            <w:shd w:val="clear" w:color="auto" w:fill="FFFFFF" w:themeFill="background1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2950" w:type="dxa"/>
            <w:shd w:val="clear" w:color="auto" w:fill="FFFFFF" w:themeFill="background1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учета  </w:t>
            </w: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(отчетности)</w:t>
            </w:r>
          </w:p>
        </w:tc>
        <w:tc>
          <w:tcPr>
            <w:tcW w:w="2922" w:type="dxa"/>
            <w:shd w:val="clear" w:color="auto" w:fill="FFFFFF" w:themeFill="background1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Лица, проводящие  ПК</w:t>
            </w:r>
          </w:p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7A0" w:rsidRPr="00424F9A" w:rsidTr="008327A0">
        <w:trPr>
          <w:trHeight w:val="136"/>
        </w:trPr>
        <w:tc>
          <w:tcPr>
            <w:tcW w:w="15593" w:type="dxa"/>
            <w:gridSpan w:val="5"/>
          </w:tcPr>
          <w:p w:rsidR="008327A0" w:rsidRPr="00424F9A" w:rsidRDefault="008327A0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 проведение работ  по дезинфекции, дератизации и дезинсекции </w:t>
            </w:r>
          </w:p>
        </w:tc>
      </w:tr>
      <w:tr w:rsidR="0013611C" w:rsidRPr="00424F9A" w:rsidTr="008327A0">
        <w:trPr>
          <w:trHeight w:val="136"/>
        </w:trPr>
        <w:tc>
          <w:tcPr>
            <w:tcW w:w="2694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мероприятий по дератизации и дезинсекции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действующего договора на проведение дератизации и дезинсекции со специализированной организацией</w:t>
            </w: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922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–Батырова З.А.</w:t>
            </w:r>
          </w:p>
        </w:tc>
      </w:tr>
      <w:tr w:rsidR="0013611C" w:rsidRPr="00424F9A" w:rsidTr="008327A0">
        <w:trPr>
          <w:trHeight w:val="136"/>
        </w:trPr>
        <w:tc>
          <w:tcPr>
            <w:tcW w:w="2694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работ по дератизации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Обследование объекта .г на наличие грызунов</w:t>
            </w: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Согласно,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</w:p>
        </w:tc>
        <w:tc>
          <w:tcPr>
            <w:tcW w:w="2950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Акты обследования, акты выполненных работ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8327A0">
        <w:trPr>
          <w:trHeight w:val="136"/>
        </w:trPr>
        <w:tc>
          <w:tcPr>
            <w:tcW w:w="2694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Качество проведения работ по дезинсекции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Обследование объекта на наличие членистоногих, имеющих санитарно-гигиеническое значение</w:t>
            </w:r>
          </w:p>
        </w:tc>
        <w:tc>
          <w:tcPr>
            <w:tcW w:w="2956" w:type="dxa"/>
            <w:vAlign w:val="center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2950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 дезинфекционными мероприятиями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дезсредств.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их хранения</w:t>
            </w:r>
          </w:p>
        </w:tc>
        <w:tc>
          <w:tcPr>
            <w:tcW w:w="2956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1 раз месяц</w:t>
            </w:r>
          </w:p>
        </w:tc>
        <w:tc>
          <w:tcPr>
            <w:tcW w:w="2950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Регламентированная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разрешительной документации на применяемые дезсредства и инструкции по их применению</w:t>
            </w:r>
          </w:p>
        </w:tc>
        <w:tc>
          <w:tcPr>
            <w:tcW w:w="2956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2950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Разрешительная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Соответствие концентрации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рабочего раствора дезинфектанта заданной</w:t>
            </w:r>
          </w:p>
        </w:tc>
        <w:tc>
          <w:tcPr>
            <w:tcW w:w="2956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разведении</w:t>
            </w:r>
          </w:p>
        </w:tc>
        <w:tc>
          <w:tcPr>
            <w:tcW w:w="2950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13611C" w:rsidRPr="00424F9A" w:rsidRDefault="0013611C" w:rsidP="00D55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11C" w:rsidRPr="00424F9A" w:rsidTr="00BB17BC">
        <w:trPr>
          <w:trHeight w:val="136"/>
        </w:trPr>
        <w:tc>
          <w:tcPr>
            <w:tcW w:w="15593" w:type="dxa"/>
            <w:gridSpan w:val="5"/>
            <w:shd w:val="clear" w:color="auto" w:fill="FFFFFF" w:themeFill="background1"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обращением  с отходами  производства и потребления </w:t>
            </w:r>
          </w:p>
        </w:tc>
      </w:tr>
      <w:tr w:rsidR="0013611C" w:rsidRPr="00424F9A" w:rsidTr="003D1686">
        <w:trPr>
          <w:trHeight w:val="136"/>
        </w:trPr>
        <w:tc>
          <w:tcPr>
            <w:tcW w:w="2694" w:type="dxa"/>
            <w:vMerge w:val="restart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Организация сбора и хранения отходов</w:t>
            </w:r>
          </w:p>
        </w:tc>
        <w:tc>
          <w:tcPr>
            <w:tcW w:w="4071" w:type="dxa"/>
          </w:tcPr>
          <w:p w:rsidR="0013611C" w:rsidRPr="00424F9A" w:rsidRDefault="0013611C" w:rsidP="003D1686">
            <w:pPr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Контроль за организацией раздельного сбора отходов (ТБО, люминесцентные лампы, пищевые отходы, медотходы)</w:t>
            </w:r>
          </w:p>
          <w:p w:rsidR="003D1686" w:rsidRPr="00424F9A" w:rsidRDefault="003D1686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Постоянно</w:t>
            </w:r>
          </w:p>
        </w:tc>
        <w:tc>
          <w:tcPr>
            <w:tcW w:w="2950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Журнал ПК</w:t>
            </w:r>
          </w:p>
        </w:tc>
        <w:tc>
          <w:tcPr>
            <w:tcW w:w="2922" w:type="dxa"/>
            <w:vMerge w:val="restart"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>–Батырова З.А.</w:t>
            </w:r>
          </w:p>
        </w:tc>
      </w:tr>
      <w:tr w:rsidR="0013611C" w:rsidRPr="00424F9A" w:rsidTr="003D1686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</w:tcPr>
          <w:p w:rsidR="0013611C" w:rsidRPr="00424F9A" w:rsidRDefault="0013611C" w:rsidP="003D1686">
            <w:pPr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Заключение договоров на вывоз отходов</w:t>
            </w:r>
          </w:p>
          <w:p w:rsidR="003D1686" w:rsidRPr="00424F9A" w:rsidRDefault="003D1686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Ежегодно</w:t>
            </w:r>
          </w:p>
        </w:tc>
        <w:tc>
          <w:tcPr>
            <w:tcW w:w="2950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Договор</w:t>
            </w:r>
          </w:p>
        </w:tc>
        <w:tc>
          <w:tcPr>
            <w:tcW w:w="2922" w:type="dxa"/>
            <w:vMerge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611C" w:rsidRPr="00424F9A" w:rsidTr="003D1686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Своевременность вывоза отходов</w:t>
            </w:r>
          </w:p>
        </w:tc>
        <w:tc>
          <w:tcPr>
            <w:tcW w:w="2956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В соответствии с договором</w:t>
            </w:r>
          </w:p>
        </w:tc>
        <w:tc>
          <w:tcPr>
            <w:tcW w:w="2950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Акты</w:t>
            </w:r>
          </w:p>
          <w:p w:rsidR="0013611C" w:rsidRPr="00424F9A" w:rsidRDefault="0013611C" w:rsidP="003D1686">
            <w:pPr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24F9A">
              <w:rPr>
                <w:rStyle w:val="23"/>
                <w:rFonts w:ascii="Times New Roman" w:hAnsi="Times New Roman" w:cs="Times New Roman"/>
                <w:w w:val="100"/>
                <w:sz w:val="24"/>
                <w:szCs w:val="24"/>
              </w:rPr>
              <w:t>выполненных работ</w:t>
            </w:r>
          </w:p>
          <w:p w:rsidR="003D1686" w:rsidRPr="00424F9A" w:rsidRDefault="003D1686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611C" w:rsidRPr="00424F9A" w:rsidTr="00BB17BC">
        <w:trPr>
          <w:trHeight w:val="136"/>
        </w:trPr>
        <w:tc>
          <w:tcPr>
            <w:tcW w:w="15593" w:type="dxa"/>
            <w:gridSpan w:val="5"/>
            <w:shd w:val="clear" w:color="auto" w:fill="FFFFFF" w:themeFill="background1"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организацией питания  (по отдельному плану)</w:t>
            </w:r>
          </w:p>
        </w:tc>
      </w:tr>
      <w:tr w:rsidR="0013611C" w:rsidRPr="00424F9A" w:rsidTr="00BB17BC">
        <w:trPr>
          <w:trHeight w:val="136"/>
        </w:trPr>
        <w:tc>
          <w:tcPr>
            <w:tcW w:w="15593" w:type="dxa"/>
            <w:gridSpan w:val="5"/>
            <w:shd w:val="clear" w:color="auto" w:fill="FFFFFF" w:themeFill="background1"/>
          </w:tcPr>
          <w:p w:rsidR="0013611C" w:rsidRPr="00424F9A" w:rsidRDefault="0013611C" w:rsidP="00AE4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организацией медицинского обслуживания </w:t>
            </w: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договора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 организацию медицинского обслуживания</w:t>
            </w:r>
          </w:p>
          <w:p w:rsidR="003D1686" w:rsidRPr="00424F9A" w:rsidRDefault="003D1686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950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922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000274" w:rsidRPr="00424F9A">
              <w:rPr>
                <w:rFonts w:ascii="Times New Roman" w:hAnsi="Times New Roman" w:cs="Times New Roman"/>
                <w:sz w:val="24"/>
                <w:szCs w:val="24"/>
              </w:rPr>
              <w:t>-Абдуллаева Б.А.</w:t>
            </w: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Медицинские осмотры учащихся</w:t>
            </w:r>
          </w:p>
        </w:tc>
        <w:tc>
          <w:tcPr>
            <w:tcW w:w="4071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медицинских осмотров учащихся</w:t>
            </w: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 соответствии с нормативными документами</w:t>
            </w:r>
          </w:p>
        </w:tc>
        <w:tc>
          <w:tcPr>
            <w:tcW w:w="2950" w:type="dxa"/>
            <w:vAlign w:val="center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2922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="00D55A43" w:rsidRPr="00424F9A">
              <w:rPr>
                <w:rFonts w:ascii="Times New Roman" w:hAnsi="Times New Roman" w:cs="Times New Roman"/>
                <w:sz w:val="24"/>
                <w:szCs w:val="24"/>
              </w:rPr>
              <w:t xml:space="preserve">  - врач Абдурахманов</w:t>
            </w: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медицинским персоналом осмотров детей на педикулез после каждых каникул</w:t>
            </w: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каждых каникул</w:t>
            </w:r>
          </w:p>
        </w:tc>
        <w:tc>
          <w:tcPr>
            <w:tcW w:w="2950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осмотра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Медицинские осмотры персонала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Наличие медицинской документации (в том числе личных медицинских книжек) по медосмотрам, обследованиям, прививкам персонала</w:t>
            </w:r>
          </w:p>
        </w:tc>
        <w:tc>
          <w:tcPr>
            <w:tcW w:w="2956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Регламентированная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vAlign w:val="center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Проведение предварительных медосмотров перед приемом на работу</w:t>
            </w:r>
          </w:p>
          <w:p w:rsidR="003D1686" w:rsidRPr="00424F9A" w:rsidRDefault="003D1686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исполнением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</w:p>
        </w:tc>
        <w:tc>
          <w:tcPr>
            <w:tcW w:w="2950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AE4EED">
        <w:trPr>
          <w:trHeight w:val="136"/>
        </w:trPr>
        <w:tc>
          <w:tcPr>
            <w:tcW w:w="2694" w:type="dxa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мероприятий по профилактике гриппа</w:t>
            </w:r>
          </w:p>
        </w:tc>
        <w:tc>
          <w:tcPr>
            <w:tcW w:w="4071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Выявление, регистрация, учет, мероприятия в отношении источника инфекции и лиц, бывших в контакте, мероприятия в очаге гриппа, осуществление противоэпидемических мероприятий в период подъема заболеваемости, осуществление специфической и неспецифической профилактики</w:t>
            </w:r>
          </w:p>
          <w:p w:rsidR="003D1686" w:rsidRPr="00424F9A" w:rsidRDefault="003D1686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vAlign w:val="bottom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выявлении лиц с заболеванием, в предэпидемический период.</w:t>
            </w:r>
          </w:p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 течение эпидемической вспышки</w:t>
            </w:r>
          </w:p>
          <w:p w:rsidR="003D1686" w:rsidRPr="00424F9A" w:rsidRDefault="003D1686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 w:val="restart"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утвержденной медицинской документацией</w:t>
            </w: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11C" w:rsidRPr="00424F9A" w:rsidTr="003D1686">
        <w:trPr>
          <w:trHeight w:val="136"/>
        </w:trPr>
        <w:tc>
          <w:tcPr>
            <w:tcW w:w="2694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мероприятий по профилактике острых кишечных инфекций</w:t>
            </w:r>
          </w:p>
        </w:tc>
        <w:tc>
          <w:tcPr>
            <w:tcW w:w="4071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Выявление больных (носителей), мероприятия в отношении больных и лиц, бывших в контакте, проведение мероприятий в очаге</w:t>
            </w:r>
          </w:p>
          <w:p w:rsidR="003D1686" w:rsidRPr="00424F9A" w:rsidRDefault="003D1686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13611C" w:rsidRPr="00424F9A" w:rsidRDefault="0013611C" w:rsidP="003D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F9A">
              <w:rPr>
                <w:rFonts w:ascii="Times New Roman" w:hAnsi="Times New Roman" w:cs="Times New Roman"/>
                <w:sz w:val="24"/>
                <w:szCs w:val="24"/>
              </w:rPr>
              <w:t>При выявлении лиц с заболеванием</w:t>
            </w:r>
          </w:p>
        </w:tc>
        <w:tc>
          <w:tcPr>
            <w:tcW w:w="2950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  <w:vMerge/>
          </w:tcPr>
          <w:p w:rsidR="0013611C" w:rsidRPr="00424F9A" w:rsidRDefault="0013611C" w:rsidP="00136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B51" w:rsidRDefault="002C6B51" w:rsidP="00942600">
      <w:pPr>
        <w:framePr w:wrap="notBeside" w:vAnchor="text" w:hAnchor="text" w:xAlign="center" w:y="1"/>
        <w:spacing w:after="0" w:line="446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2600" w:rsidRPr="00942600" w:rsidRDefault="00942600" w:rsidP="00942600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</w:rPr>
      </w:pPr>
    </w:p>
    <w:p w:rsidR="00282885" w:rsidRDefault="00282885" w:rsidP="00C219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885" w:rsidRDefault="00282885" w:rsidP="00C219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885" w:rsidRDefault="00282885" w:rsidP="00C219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885" w:rsidRDefault="00282885" w:rsidP="00C219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885" w:rsidRDefault="00282885" w:rsidP="00C219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600" w:rsidRPr="00942600" w:rsidRDefault="00DC4B65" w:rsidP="00942600">
      <w:pPr>
        <w:spacing w:after="0" w:line="413" w:lineRule="exact"/>
        <w:ind w:left="20" w:right="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lastRenderedPageBreak/>
        <w:t>П</w:t>
      </w:r>
      <w:r w:rsidR="00942600" w:rsidRPr="0094260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еречень</w:t>
      </w:r>
    </w:p>
    <w:p w:rsidR="00942600" w:rsidRPr="00942600" w:rsidRDefault="00942600" w:rsidP="00942600">
      <w:pPr>
        <w:spacing w:after="0" w:line="413" w:lineRule="exact"/>
        <w:ind w:left="20" w:right="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94260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работников, подлежащих медицинским осмотрам, гигиенической подготовке</w:t>
      </w:r>
    </w:p>
    <w:p w:rsidR="00E76B74" w:rsidRPr="00E76B74" w:rsidRDefault="00E76B74" w:rsidP="00E76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12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66"/>
        <w:gridCol w:w="3954"/>
        <w:gridCol w:w="1985"/>
        <w:gridCol w:w="1701"/>
        <w:gridCol w:w="2268"/>
        <w:gridCol w:w="2551"/>
        <w:gridCol w:w="2268"/>
      </w:tblGrid>
      <w:tr w:rsidR="00E76B74" w:rsidRPr="00E76B74" w:rsidTr="00424F9A">
        <w:trPr>
          <w:trHeight w:val="875"/>
        </w:trPr>
        <w:tc>
          <w:tcPr>
            <w:tcW w:w="866" w:type="dxa"/>
            <w:vMerge w:val="restart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№</w:t>
            </w:r>
          </w:p>
        </w:tc>
        <w:tc>
          <w:tcPr>
            <w:tcW w:w="3954" w:type="dxa"/>
            <w:vMerge w:val="restart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  <w:vMerge w:val="restart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1701" w:type="dxa"/>
            <w:vMerge w:val="restart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Год</w:t>
            </w:r>
          </w:p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  <w:vMerge w:val="restart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Серия ЛМК (№ )</w:t>
            </w:r>
            <w:r w:rsidRPr="00E76B74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4819" w:type="dxa"/>
            <w:gridSpan w:val="2"/>
          </w:tcPr>
          <w:p w:rsidR="00E76B74" w:rsidRPr="00E76B74" w:rsidRDefault="00E76B74" w:rsidP="00E76B74">
            <w:pPr>
              <w:jc w:val="center"/>
              <w:rPr>
                <w:b/>
                <w:sz w:val="26"/>
                <w:szCs w:val="26"/>
              </w:rPr>
            </w:pPr>
            <w:r w:rsidRPr="00E76B74">
              <w:rPr>
                <w:b/>
                <w:sz w:val="26"/>
                <w:szCs w:val="26"/>
              </w:rPr>
              <w:t>Кратность прохождения</w:t>
            </w:r>
          </w:p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b/>
                <w:sz w:val="26"/>
                <w:szCs w:val="26"/>
              </w:rPr>
              <w:t>мед/ осмотра        и       гиг.</w:t>
            </w:r>
          </w:p>
        </w:tc>
      </w:tr>
      <w:tr w:rsidR="00E76B74" w:rsidRPr="00E76B74" w:rsidTr="00424F9A">
        <w:trPr>
          <w:trHeight w:val="513"/>
        </w:trPr>
        <w:tc>
          <w:tcPr>
            <w:tcW w:w="866" w:type="dxa"/>
            <w:vMerge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76B74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медосмотр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гигиеническое обучение</w:t>
            </w:r>
          </w:p>
        </w:tc>
      </w:tr>
      <w:tr w:rsidR="00E76B74" w:rsidRPr="00E76B74" w:rsidTr="00424F9A">
        <w:trPr>
          <w:trHeight w:val="417"/>
        </w:trPr>
        <w:tc>
          <w:tcPr>
            <w:tcW w:w="866" w:type="dxa"/>
          </w:tcPr>
          <w:p w:rsidR="00E76B74" w:rsidRPr="00E76B74" w:rsidRDefault="00E76B74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E76B74" w:rsidRPr="00E76B74" w:rsidRDefault="00E76B74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Абдуллаева Бурлият Абдулмуталимовна</w:t>
            </w:r>
          </w:p>
        </w:tc>
        <w:tc>
          <w:tcPr>
            <w:tcW w:w="1985" w:type="dxa"/>
          </w:tcPr>
          <w:p w:rsidR="00E76B74" w:rsidRPr="00E76B74" w:rsidRDefault="00E76B74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17.03.77</w:t>
            </w:r>
          </w:p>
        </w:tc>
        <w:tc>
          <w:tcPr>
            <w:tcW w:w="2268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942600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</w:tr>
      <w:tr w:rsidR="00E76B74" w:rsidRPr="00E76B74" w:rsidTr="00424F9A">
        <w:trPr>
          <w:trHeight w:val="417"/>
        </w:trPr>
        <w:tc>
          <w:tcPr>
            <w:tcW w:w="866" w:type="dxa"/>
          </w:tcPr>
          <w:p w:rsidR="00E76B74" w:rsidRPr="00E76B74" w:rsidRDefault="00E76B74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E76B74" w:rsidRPr="00E76B74" w:rsidRDefault="00E76B74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Гаджиева Зубаржат Паталиевна</w:t>
            </w:r>
          </w:p>
        </w:tc>
        <w:tc>
          <w:tcPr>
            <w:tcW w:w="1985" w:type="dxa"/>
          </w:tcPr>
          <w:p w:rsidR="00E76B74" w:rsidRPr="00E76B74" w:rsidRDefault="00E76B74" w:rsidP="00942600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Зам.дир.по УВР</w:t>
            </w:r>
          </w:p>
        </w:tc>
        <w:tc>
          <w:tcPr>
            <w:tcW w:w="1701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8.01.61</w:t>
            </w:r>
          </w:p>
        </w:tc>
        <w:tc>
          <w:tcPr>
            <w:tcW w:w="2268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8744386</w:t>
            </w:r>
          </w:p>
        </w:tc>
        <w:tc>
          <w:tcPr>
            <w:tcW w:w="2551" w:type="dxa"/>
          </w:tcPr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942600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E76B74" w:rsidRPr="00E76B74" w:rsidRDefault="00E76B74" w:rsidP="00E76B74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Вахидова Мадина Магомедовна</w:t>
            </w:r>
          </w:p>
        </w:tc>
        <w:tc>
          <w:tcPr>
            <w:tcW w:w="1985" w:type="dxa"/>
          </w:tcPr>
          <w:p w:rsidR="00942600" w:rsidRPr="00E76B74" w:rsidRDefault="00942600" w:rsidP="00942600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Зам.дир.по УВР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30.07.73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8744393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Гаджиева Маригат Гусейновна</w:t>
            </w:r>
          </w:p>
        </w:tc>
        <w:tc>
          <w:tcPr>
            <w:tcW w:w="1985" w:type="dxa"/>
          </w:tcPr>
          <w:p w:rsidR="00942600" w:rsidRPr="00E76B74" w:rsidRDefault="00942600" w:rsidP="00942600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Зам.дир.по ИКТ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30.08.78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8744425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Гайдарбекова Месед Гасановна</w:t>
            </w:r>
          </w:p>
        </w:tc>
        <w:tc>
          <w:tcPr>
            <w:tcW w:w="1985" w:type="dxa"/>
          </w:tcPr>
          <w:p w:rsidR="00942600" w:rsidRPr="00E76B74" w:rsidRDefault="00942600" w:rsidP="00942600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Зам.дир.по УВР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4.02.87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19751962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Магомедова Патимат Дибировна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Уч.рус.яз. и лит-ра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13.12.47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8744309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Алиева Зулхижат Алиевна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Учит.рус.яз. и лит-ры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18.09.1970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17937137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Алиева Эльмира Нуралиевна</w:t>
            </w:r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24.04.1968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8744443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942600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Рамазанова Патимат Магомедбековна</w:t>
            </w:r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01.10.1961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8744319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Расулова Мадинат Хажуковна</w:t>
            </w:r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19.04.74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8744320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Магомедова Патимат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Учит.род.яз. и лит-ры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23.05.78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8744475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Умаханова Зульфия Кайтмазовна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уч.род.яз.</w:t>
            </w:r>
          </w:p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лит-ры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15.07.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1974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21531022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Расулова Гульжанат Хажуковна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01.02.76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8744489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Зарипилова Хатимат</w:t>
            </w:r>
          </w:p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Магомедкамиловна</w:t>
            </w:r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уч.род.яз.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23.11.1978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21526316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Курбанова Айшат Гасановна</w:t>
            </w:r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-«-ин. Яз.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01.01.75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8744450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Батырханова Шугайнат Магомедмурадовна</w:t>
            </w:r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 англ.яз.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18.10.1991г.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Мурзаева Альпият Сулеймановна</w:t>
            </w:r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уч.нач.кл.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05.07.1987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34969487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Мугудинова Карина Наримановна</w:t>
            </w:r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уч.род.яз.</w:t>
            </w:r>
          </w:p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и лит-ры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08.07.1975 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35424112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Амашаева Юлдузат Руслановна</w:t>
            </w:r>
          </w:p>
        </w:tc>
        <w:tc>
          <w:tcPr>
            <w:tcW w:w="1985" w:type="dxa"/>
          </w:tcPr>
          <w:p w:rsidR="00942600" w:rsidRPr="00E76B74" w:rsidRDefault="00942600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уч.информатики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13.02.1992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Курбанова Диния Алиевна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Уч.матем.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07.08.84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123305503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Гасанова Майсарат Халишаевна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Учит.мат.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27.10.66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8744376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Асхабалиева Ирайганат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4.07.1973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8744287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Батраева Минаханум Имамутдиновна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учит.матем.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30.05.80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8744437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Зайнулабидова Индира Мансуровна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учит.биологии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21.05.1979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8744401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 Магомед Арипович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учит.физики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28.12.1976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35421867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Шамилова Асият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учит.англ.яз.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17.10.1977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8744473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 Магомеддибир Загидович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Учит.химии 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1.08.67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8744387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Казиева Сынав Исаевна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географии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25.06.55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8744399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DB48C6" w:rsidP="00DB48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Сатулаева Анжела Абуевна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-«-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14.07.69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8744415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942600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Саадуева Саида Ахмедпашаевна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уч.истории религиовед.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9.05.82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8744487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DB48C6" w:rsidRDefault="00DB48C6" w:rsidP="00DB48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2 года</w:t>
            </w: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Магомедова  Заира Абдулазизовна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уч.истории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26.03.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1987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27024810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Абдулкадыров Магомед Нурмагомедович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технологии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8.06.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1964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1812727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Курбанова Айшат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07.03.1969 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8744465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Карчигаева Унайзат Мусаиловна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23.1</w:t>
            </w:r>
            <w:r w:rsidRPr="00E76B74">
              <w:rPr>
                <w:sz w:val="24"/>
                <w:szCs w:val="24"/>
                <w:lang w:val="en-US"/>
              </w:rPr>
              <w:t>0</w:t>
            </w:r>
            <w:r w:rsidRPr="00E76B74">
              <w:rPr>
                <w:sz w:val="24"/>
                <w:szCs w:val="24"/>
              </w:rPr>
              <w:t>.74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8744379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Магомедова Зарипат Курбановна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18.06.72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8744402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Дадашева Ирайгант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16.06.72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8744471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Абдулбариева Айна Ахмедхановна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  <w:lang w:val="en-US"/>
              </w:rPr>
              <w:t>7/08/88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20382955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Расулова Гулишат Расуловна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Учит.ИЗО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08.03.1980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20382882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Исаева Мадина Шихаматовна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1.03.65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17343637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Амирова Альбина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Соц.педагог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23.10.87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17343697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Акаева Эльвира Тахировна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23.07.79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28404590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Халова Заира Набиюлаевна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Уч.нач.кл.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20.12.89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3513939268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Юнусова Ажам 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19.02.1985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9272865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Израилова Зарема Магомедхабибовна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29.09.1988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23017084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Расулова Асият Гусейновна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23.10.84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28404636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Бекиева Венера Газимагомедовна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30.03.89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20431235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Вахидова Хайбат Вахидовна 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учит.нач.кл.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15.05.1994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24619109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Давудова Мавлият Османовна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учит.нач.кл.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29.08.83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20694905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Батырова Санжа Ганипаевна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Ст.вожатая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09.09.1992 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21606545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Гасанов Шамиль Гасанович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уч.физкультуры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</w:rPr>
              <w:t>03.10.1996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32169729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Идрисова Нурьяна Гасановна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уч.нач.классов 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12.09.1989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32533676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Абдулазизов Чварихма Магомедович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Уч.фи-ры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21.01.79</w:t>
            </w:r>
          </w:p>
        </w:tc>
        <w:tc>
          <w:tcPr>
            <w:tcW w:w="2268" w:type="dxa"/>
          </w:tcPr>
          <w:p w:rsidR="00942600" w:rsidRPr="00E76B74" w:rsidRDefault="00282885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942600" w:rsidRPr="00E76B74">
              <w:rPr>
                <w:sz w:val="24"/>
                <w:szCs w:val="24"/>
              </w:rPr>
              <w:t>21870508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 Магомед Халикович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учит.фи-ры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11.05.62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9849526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Джабраилов Загир Абдулжапарович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учит.фи-ры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10.06.1981г.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24998320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Омарова Мадина Макаевна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Уч.нач.классов 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35421676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Сатулаев Пайзутдин Алиевич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Учитель ОБЖ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07.06.1972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21385035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Магомедова Патимат Сулеймановна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вожатая</w:t>
            </w:r>
          </w:p>
        </w:tc>
        <w:tc>
          <w:tcPr>
            <w:tcW w:w="1701" w:type="dxa"/>
          </w:tcPr>
          <w:p w:rsidR="00942600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32533684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Магомедова Раисат Магомедгусейновна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учит.технологии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8.09.1975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8744450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Хангишиева Зулейха Шарапутдиновна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лаборантка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20431526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Ибрагимова Сапият Гераевна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учит.род.яз.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24.04.78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8744405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Джамалодинова Саидат Ибрагимовна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пед.-психолог</w:t>
            </w:r>
          </w:p>
        </w:tc>
        <w:tc>
          <w:tcPr>
            <w:tcW w:w="170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15.10.90</w:t>
            </w:r>
          </w:p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20382953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 Гаджи Мухтарович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Уч.физкультуры</w:t>
            </w:r>
          </w:p>
        </w:tc>
        <w:tc>
          <w:tcPr>
            <w:tcW w:w="1701" w:type="dxa"/>
          </w:tcPr>
          <w:p w:rsidR="00942600" w:rsidRPr="00E76B74" w:rsidRDefault="00942600" w:rsidP="00942600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05.03.1994 г.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39300886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942600" w:rsidRPr="00E76B74" w:rsidTr="00424F9A">
        <w:trPr>
          <w:trHeight w:val="417"/>
        </w:trPr>
        <w:tc>
          <w:tcPr>
            <w:tcW w:w="866" w:type="dxa"/>
          </w:tcPr>
          <w:p w:rsidR="00942600" w:rsidRPr="00E76B74" w:rsidRDefault="00942600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942600" w:rsidRPr="00E76B74" w:rsidRDefault="00942600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Джабраилова Саида Муртузовна</w:t>
            </w:r>
          </w:p>
        </w:tc>
        <w:tc>
          <w:tcPr>
            <w:tcW w:w="1985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Учитель музыки</w:t>
            </w:r>
          </w:p>
        </w:tc>
        <w:tc>
          <w:tcPr>
            <w:tcW w:w="1701" w:type="dxa"/>
          </w:tcPr>
          <w:p w:rsidR="00942600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24.07.1985</w:t>
            </w:r>
          </w:p>
        </w:tc>
        <w:tc>
          <w:tcPr>
            <w:tcW w:w="2268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24619941</w:t>
            </w:r>
          </w:p>
        </w:tc>
        <w:tc>
          <w:tcPr>
            <w:tcW w:w="2551" w:type="dxa"/>
          </w:tcPr>
          <w:p w:rsidR="00942600" w:rsidRPr="00E76B74" w:rsidRDefault="00942600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942600" w:rsidRPr="00942600" w:rsidRDefault="00942600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942600" w:rsidRPr="00E76B74" w:rsidRDefault="00942600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Изиева Пирзанат Габитовна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Уч.нач.кл.</w:t>
            </w:r>
          </w:p>
        </w:tc>
        <w:tc>
          <w:tcPr>
            <w:tcW w:w="1701" w:type="dxa"/>
          </w:tcPr>
          <w:p w:rsidR="00872906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1973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3923257</w:t>
            </w: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Абдурахманова Женнет Избулаевна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Уч.нач.кл.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26.02.85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31561192</w:t>
            </w:r>
          </w:p>
        </w:tc>
        <w:tc>
          <w:tcPr>
            <w:tcW w:w="255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Ашуров Арслан Магомедович</w:t>
            </w:r>
          </w:p>
        </w:tc>
        <w:tc>
          <w:tcPr>
            <w:tcW w:w="1985" w:type="dxa"/>
          </w:tcPr>
          <w:p w:rsidR="00872906" w:rsidRPr="00E76B74" w:rsidRDefault="00872906" w:rsidP="00E76B74">
            <w:r w:rsidRPr="00E76B74">
              <w:t>инженер ТСО</w:t>
            </w:r>
          </w:p>
        </w:tc>
        <w:tc>
          <w:tcPr>
            <w:tcW w:w="1701" w:type="dxa"/>
          </w:tcPr>
          <w:p w:rsidR="00872906" w:rsidRPr="00872906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25.04.1992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30415256</w:t>
            </w:r>
          </w:p>
        </w:tc>
        <w:tc>
          <w:tcPr>
            <w:tcW w:w="255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Магомедова Джамиля Муртазаевна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 w:rsidRPr="00E76B74">
              <w:t>Учит.нач.кл.</w:t>
            </w:r>
          </w:p>
        </w:tc>
        <w:tc>
          <w:tcPr>
            <w:tcW w:w="1701" w:type="dxa"/>
          </w:tcPr>
          <w:p w:rsidR="00872906" w:rsidRPr="00E76B74" w:rsidRDefault="00872906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15.04.1984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8744339</w:t>
            </w:r>
          </w:p>
        </w:tc>
        <w:tc>
          <w:tcPr>
            <w:tcW w:w="255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Шамсият Магомедовна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>
              <w:t>Ст.вожатая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Сабайбат  Магомедовна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>
              <w:t>Учит.математики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Аминат Магомедовна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>
              <w:t>Учит.географии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Загуева Наина Арслановна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>
              <w:t>Учит.иностр.яз.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Гитинова Патимат Гитиновна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 w:rsidRPr="00E76B74">
              <w:t>Учит.нач.кл.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Алимусаева Иманат Джамалодиновна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 w:rsidRPr="00E76B74">
              <w:t>Учит.нач.кл.</w:t>
            </w:r>
          </w:p>
        </w:tc>
        <w:tc>
          <w:tcPr>
            <w:tcW w:w="1701" w:type="dxa"/>
          </w:tcPr>
          <w:p w:rsidR="00872906" w:rsidRPr="00E76B74" w:rsidRDefault="00872906" w:rsidP="00872906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10.05.1986г.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4631588</w:t>
            </w: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Pr="00E76B74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 Эльдар Абдуразакович</w:t>
            </w:r>
          </w:p>
        </w:tc>
        <w:tc>
          <w:tcPr>
            <w:tcW w:w="1985" w:type="dxa"/>
          </w:tcPr>
          <w:p w:rsidR="00872906" w:rsidRPr="00E76B74" w:rsidRDefault="00872906" w:rsidP="00E76B74">
            <w:r>
              <w:t>Учит.музыки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Барият Исматулаевна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>
              <w:t>Учит.рус.яз. и лит-ры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Саадулаева Раисат Яхьяевна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>
              <w:t>Учит.англ.яз.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DB4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Гитихмаева Эльмира Абдурахмангаджиевна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>
              <w:t>Учит.англ.яз.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 г.</w:t>
            </w: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8744432</w:t>
            </w: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DB4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Махтиева Эльмира Алиевна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>
              <w:t>Учит.нач.кл.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872906" w:rsidRPr="00E76B74" w:rsidTr="00424F9A">
        <w:trPr>
          <w:trHeight w:val="417"/>
        </w:trPr>
        <w:tc>
          <w:tcPr>
            <w:tcW w:w="866" w:type="dxa"/>
          </w:tcPr>
          <w:p w:rsidR="00872906" w:rsidRPr="00E76B74" w:rsidRDefault="0087290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872906" w:rsidRDefault="00872906" w:rsidP="00DB4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Устраханова Эльмира Имьяминовна</w:t>
            </w:r>
          </w:p>
        </w:tc>
        <w:tc>
          <w:tcPr>
            <w:tcW w:w="1985" w:type="dxa"/>
          </w:tcPr>
          <w:p w:rsidR="00872906" w:rsidRPr="00E76B74" w:rsidRDefault="00872906" w:rsidP="00E76B74">
            <w:r>
              <w:t>Учит.рус.яз. и лит-ры</w:t>
            </w:r>
          </w:p>
        </w:tc>
        <w:tc>
          <w:tcPr>
            <w:tcW w:w="1701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72906" w:rsidRPr="00E76B74" w:rsidRDefault="00872906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872906" w:rsidRPr="00942600" w:rsidRDefault="0087290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872906" w:rsidRPr="00E76B74" w:rsidRDefault="0087290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2119C6" w:rsidRPr="00E76B74" w:rsidTr="00424F9A">
        <w:trPr>
          <w:trHeight w:val="417"/>
        </w:trPr>
        <w:tc>
          <w:tcPr>
            <w:tcW w:w="866" w:type="dxa"/>
          </w:tcPr>
          <w:p w:rsidR="002119C6" w:rsidRPr="00E76B74" w:rsidRDefault="002119C6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2119C6" w:rsidRDefault="002119C6" w:rsidP="00DB4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Мурзаева Альпият Султановна</w:t>
            </w:r>
          </w:p>
        </w:tc>
        <w:tc>
          <w:tcPr>
            <w:tcW w:w="1985" w:type="dxa"/>
          </w:tcPr>
          <w:p w:rsidR="002119C6" w:rsidRDefault="002119C6" w:rsidP="00E76B74">
            <w:r>
              <w:t>Учит.англ.яз.</w:t>
            </w:r>
          </w:p>
        </w:tc>
        <w:tc>
          <w:tcPr>
            <w:tcW w:w="1701" w:type="dxa"/>
          </w:tcPr>
          <w:p w:rsidR="002119C6" w:rsidRPr="00E76B74" w:rsidRDefault="002119C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2268" w:type="dxa"/>
          </w:tcPr>
          <w:p w:rsidR="002119C6" w:rsidRPr="00E76B74" w:rsidRDefault="002119C6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34969487</w:t>
            </w:r>
          </w:p>
        </w:tc>
        <w:tc>
          <w:tcPr>
            <w:tcW w:w="2551" w:type="dxa"/>
          </w:tcPr>
          <w:p w:rsidR="002119C6" w:rsidRPr="00E76B74" w:rsidRDefault="002119C6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2119C6" w:rsidRPr="00942600" w:rsidRDefault="002119C6" w:rsidP="005F29C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2119C6" w:rsidRPr="00E76B74" w:rsidRDefault="002119C6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Default="005F29CA" w:rsidP="00DB4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Алжанат Абдуловна</w:t>
            </w:r>
          </w:p>
        </w:tc>
        <w:tc>
          <w:tcPr>
            <w:tcW w:w="1985" w:type="dxa"/>
          </w:tcPr>
          <w:p w:rsidR="005F29CA" w:rsidRPr="00E76B74" w:rsidRDefault="005F29CA" w:rsidP="005F29CA">
            <w:r>
              <w:t>Учит.нач.кл.</w:t>
            </w:r>
          </w:p>
        </w:tc>
        <w:tc>
          <w:tcPr>
            <w:tcW w:w="1701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29.05.1993г.</w:t>
            </w:r>
          </w:p>
        </w:tc>
        <w:tc>
          <w:tcPr>
            <w:tcW w:w="2268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19712955</w:t>
            </w:r>
          </w:p>
        </w:tc>
        <w:tc>
          <w:tcPr>
            <w:tcW w:w="2551" w:type="dxa"/>
          </w:tcPr>
          <w:p w:rsidR="005F29CA" w:rsidRPr="00E76B74" w:rsidRDefault="005F29CA" w:rsidP="005F29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F29CA" w:rsidRPr="00942600" w:rsidRDefault="005F29CA" w:rsidP="005F29CA">
            <w:pPr>
              <w:jc w:val="center"/>
              <w:rPr>
                <w:sz w:val="26"/>
                <w:szCs w:val="26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Алиева Чакар Магомедовна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  <w:p w:rsidR="005F29CA" w:rsidRPr="00E76B74" w:rsidRDefault="005F29CA" w:rsidP="00E76B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08.06.1969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20431244</w:t>
            </w:r>
          </w:p>
        </w:tc>
        <w:tc>
          <w:tcPr>
            <w:tcW w:w="2551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Алигаджиева Мадинат Закарьяевна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21385038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Темирова Любовь Анаповна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дворник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21515746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Батырова Зайнап Абдуловна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зам.директора по АХЧ 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17934837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17934837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942600" w:rsidRDefault="005F29CA" w:rsidP="00DB48C6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>1 раз в 2 года</w:t>
            </w:r>
          </w:p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Айшат Гасановна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Гл.бух.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20.09.1981г.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16355288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6"/>
                <w:szCs w:val="26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942600" w:rsidRDefault="005F29CA" w:rsidP="00DB48C6">
            <w:pPr>
              <w:jc w:val="center"/>
              <w:rPr>
                <w:sz w:val="26"/>
                <w:szCs w:val="26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Хизриева Аминат  Абубакаровна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r w:rsidRPr="00E76B74">
              <w:t>техничка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07.11.1966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28397240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Хизриева Патимат Абубакаровна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r>
              <w:t>дворник</w:t>
            </w:r>
          </w:p>
        </w:tc>
        <w:tc>
          <w:tcPr>
            <w:tcW w:w="1701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07.12.1971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24994902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6"/>
                <w:szCs w:val="26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Набиева Майсарат Магомедовна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  <w:p w:rsidR="005F29CA" w:rsidRPr="00E76B74" w:rsidRDefault="005F29CA" w:rsidP="00E76B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27.12.1961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20431528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Хадижат Гаджиевна</w:t>
            </w:r>
          </w:p>
        </w:tc>
        <w:tc>
          <w:tcPr>
            <w:tcW w:w="1985" w:type="dxa"/>
          </w:tcPr>
          <w:p w:rsidR="005F29CA" w:rsidRPr="00E76B74" w:rsidRDefault="005F29CA" w:rsidP="005F29CA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  <w:p w:rsidR="005F29CA" w:rsidRPr="00E76B74" w:rsidRDefault="005F29CA" w:rsidP="005F29C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33133633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6"/>
                <w:szCs w:val="26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Магомедова Патимат Гасановна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  <w:p w:rsidR="005F29CA" w:rsidRPr="00E76B74" w:rsidRDefault="005F29CA" w:rsidP="00E76B7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1955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32533688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Алигаджиева Мадинат Закарьяевна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техничка</w:t>
            </w:r>
          </w:p>
        </w:tc>
        <w:tc>
          <w:tcPr>
            <w:tcW w:w="1701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25.04.1965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21385038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6"/>
                <w:szCs w:val="26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Салаватова Майминат Магомеднабиевна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техничка</w:t>
            </w:r>
          </w:p>
        </w:tc>
        <w:tc>
          <w:tcPr>
            <w:tcW w:w="1701" w:type="dxa"/>
          </w:tcPr>
          <w:p w:rsidR="005F29CA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01.01.1971г.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21385036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6"/>
                <w:szCs w:val="26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Исаева Зульфия Магомедовна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1969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37965389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Давудов Амир Османович</w:t>
            </w:r>
          </w:p>
        </w:tc>
        <w:tc>
          <w:tcPr>
            <w:tcW w:w="1985" w:type="dxa"/>
          </w:tcPr>
          <w:p w:rsidR="005F29CA" w:rsidRPr="00E76B74" w:rsidRDefault="005F29CA" w:rsidP="00DB48C6">
            <w:pPr>
              <w:rPr>
                <w:sz w:val="24"/>
                <w:szCs w:val="24"/>
              </w:rPr>
            </w:pPr>
            <w:r w:rsidRPr="00E76B74">
              <w:rPr>
                <w:sz w:val="18"/>
                <w:szCs w:val="18"/>
              </w:rPr>
              <w:t xml:space="preserve">сторож 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05.12.1987г.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29541539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Давудов Осман Абдурахманович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сторож</w:t>
            </w:r>
          </w:p>
          <w:p w:rsidR="005F29CA" w:rsidRPr="00E76B74" w:rsidRDefault="005F29CA" w:rsidP="00DB48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25.02.1960г.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29541537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Давудова Асия Давудовна</w:t>
            </w:r>
          </w:p>
        </w:tc>
        <w:tc>
          <w:tcPr>
            <w:tcW w:w="1985" w:type="dxa"/>
          </w:tcPr>
          <w:p w:rsidR="005F29CA" w:rsidRPr="00E76B74" w:rsidRDefault="005F29CA" w:rsidP="00DB48C6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 xml:space="preserve">дворник 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27.10.1960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29541536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Омарова Шахзанат Джамалутдиновна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Техничка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1965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20431240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Хизриева Зухра Яхьяевна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r w:rsidRPr="00E76B74">
              <w:t>техничка</w:t>
            </w:r>
          </w:p>
        </w:tc>
        <w:tc>
          <w:tcPr>
            <w:tcW w:w="170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35612496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E76B74" w:rsidRDefault="005F29CA" w:rsidP="005F29CA">
            <w:pPr>
              <w:jc w:val="center"/>
              <w:rPr>
                <w:sz w:val="24"/>
                <w:szCs w:val="24"/>
              </w:rPr>
            </w:pPr>
          </w:p>
        </w:tc>
      </w:tr>
      <w:tr w:rsidR="005F29CA" w:rsidRPr="00E76B74" w:rsidTr="00424F9A">
        <w:trPr>
          <w:trHeight w:val="417"/>
        </w:trPr>
        <w:tc>
          <w:tcPr>
            <w:tcW w:w="866" w:type="dxa"/>
          </w:tcPr>
          <w:p w:rsidR="005F29CA" w:rsidRPr="00E76B74" w:rsidRDefault="005F29CA" w:rsidP="00E76B74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5F29CA" w:rsidRPr="00E76B74" w:rsidRDefault="005F29CA" w:rsidP="00E76B74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Ахмедова Залина Сулеймановна</w:t>
            </w:r>
          </w:p>
        </w:tc>
        <w:tc>
          <w:tcPr>
            <w:tcW w:w="1985" w:type="dxa"/>
          </w:tcPr>
          <w:p w:rsidR="005F29CA" w:rsidRPr="00E76B74" w:rsidRDefault="005F29CA" w:rsidP="00E76B74">
            <w:r w:rsidRPr="00E76B74">
              <w:t>зав.производством</w:t>
            </w:r>
          </w:p>
        </w:tc>
        <w:tc>
          <w:tcPr>
            <w:tcW w:w="1701" w:type="dxa"/>
          </w:tcPr>
          <w:p w:rsidR="005F29CA" w:rsidRPr="00E76B74" w:rsidRDefault="001D3C51" w:rsidP="001D3C5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03.10.1986</w:t>
            </w:r>
          </w:p>
        </w:tc>
        <w:tc>
          <w:tcPr>
            <w:tcW w:w="2268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17343670</w:t>
            </w:r>
          </w:p>
        </w:tc>
        <w:tc>
          <w:tcPr>
            <w:tcW w:w="2551" w:type="dxa"/>
          </w:tcPr>
          <w:p w:rsidR="005F29CA" w:rsidRPr="00E76B74" w:rsidRDefault="005F29CA" w:rsidP="00E76B74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5F29CA" w:rsidRPr="00424F9A" w:rsidRDefault="005F29CA" w:rsidP="00424F9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 xml:space="preserve">1 раз в </w:t>
            </w:r>
            <w:r>
              <w:rPr>
                <w:sz w:val="26"/>
                <w:szCs w:val="26"/>
              </w:rPr>
              <w:t>год</w:t>
            </w:r>
          </w:p>
        </w:tc>
      </w:tr>
      <w:tr w:rsidR="001D3C51" w:rsidRPr="00E76B74" w:rsidTr="00424F9A">
        <w:trPr>
          <w:trHeight w:val="417"/>
        </w:trPr>
        <w:tc>
          <w:tcPr>
            <w:tcW w:w="866" w:type="dxa"/>
          </w:tcPr>
          <w:p w:rsidR="001D3C51" w:rsidRPr="00E76B74" w:rsidRDefault="001D3C51" w:rsidP="001D3C51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1D3C51" w:rsidRPr="00E76B74" w:rsidRDefault="001D3C51" w:rsidP="001D3C51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Гамзатова Феня Магомедовна</w:t>
            </w:r>
          </w:p>
        </w:tc>
        <w:tc>
          <w:tcPr>
            <w:tcW w:w="1985" w:type="dxa"/>
          </w:tcPr>
          <w:p w:rsidR="001D3C51" w:rsidRPr="00E76B74" w:rsidRDefault="001D3C51" w:rsidP="001D3C51">
            <w:r w:rsidRPr="00E76B74">
              <w:t>повар</w:t>
            </w:r>
          </w:p>
        </w:tc>
        <w:tc>
          <w:tcPr>
            <w:tcW w:w="1701" w:type="dxa"/>
          </w:tcPr>
          <w:p w:rsidR="001D3C51" w:rsidRDefault="001D3C51" w:rsidP="001D3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07.08.1962 г.</w:t>
            </w:r>
          </w:p>
        </w:tc>
        <w:tc>
          <w:tcPr>
            <w:tcW w:w="2268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  <w:lang w:val="en-US"/>
              </w:rPr>
            </w:pPr>
            <w:r w:rsidRPr="00E76B74">
              <w:rPr>
                <w:sz w:val="24"/>
                <w:szCs w:val="24"/>
                <w:lang w:val="en-US"/>
              </w:rPr>
              <w:t>10658207</w:t>
            </w:r>
          </w:p>
        </w:tc>
        <w:tc>
          <w:tcPr>
            <w:tcW w:w="2551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1D3C51" w:rsidRPr="00424F9A" w:rsidRDefault="001D3C51" w:rsidP="00424F9A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 xml:space="preserve">1 раз в </w:t>
            </w:r>
            <w:r>
              <w:rPr>
                <w:sz w:val="26"/>
                <w:szCs w:val="26"/>
              </w:rPr>
              <w:t>год</w:t>
            </w:r>
          </w:p>
        </w:tc>
      </w:tr>
      <w:tr w:rsidR="001D3C51" w:rsidRPr="00E76B74" w:rsidTr="00424F9A">
        <w:trPr>
          <w:trHeight w:val="417"/>
        </w:trPr>
        <w:tc>
          <w:tcPr>
            <w:tcW w:w="866" w:type="dxa"/>
          </w:tcPr>
          <w:p w:rsidR="001D3C51" w:rsidRPr="00E76B74" w:rsidRDefault="001D3C51" w:rsidP="001D3C51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1D3C51" w:rsidRPr="00E76B74" w:rsidRDefault="001D3C51" w:rsidP="001D3C51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Гамзатова Рукият Магомедовна</w:t>
            </w:r>
          </w:p>
        </w:tc>
        <w:tc>
          <w:tcPr>
            <w:tcW w:w="1985" w:type="dxa"/>
          </w:tcPr>
          <w:p w:rsidR="001D3C51" w:rsidRPr="00E76B74" w:rsidRDefault="001D3C51" w:rsidP="001D3C51">
            <w:r w:rsidRPr="00E76B74">
              <w:t>пом.повара</w:t>
            </w:r>
          </w:p>
        </w:tc>
        <w:tc>
          <w:tcPr>
            <w:tcW w:w="1701" w:type="dxa"/>
          </w:tcPr>
          <w:p w:rsidR="001D3C51" w:rsidRPr="00E76B74" w:rsidRDefault="001D3C51" w:rsidP="001D3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28.01.1968 г.</w:t>
            </w:r>
          </w:p>
        </w:tc>
        <w:tc>
          <w:tcPr>
            <w:tcW w:w="2268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1D3C51" w:rsidRPr="00942600" w:rsidRDefault="001D3C51" w:rsidP="001D3C51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 xml:space="preserve">1 раз в </w:t>
            </w:r>
            <w:r>
              <w:rPr>
                <w:sz w:val="26"/>
                <w:szCs w:val="26"/>
              </w:rPr>
              <w:t>год</w:t>
            </w:r>
          </w:p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</w:p>
        </w:tc>
      </w:tr>
      <w:tr w:rsidR="001D3C51" w:rsidRPr="00E76B74" w:rsidTr="00424F9A">
        <w:trPr>
          <w:trHeight w:val="417"/>
        </w:trPr>
        <w:tc>
          <w:tcPr>
            <w:tcW w:w="866" w:type="dxa"/>
          </w:tcPr>
          <w:p w:rsidR="001D3C51" w:rsidRPr="00E76B74" w:rsidRDefault="001D3C51" w:rsidP="001D3C51">
            <w:pPr>
              <w:numPr>
                <w:ilvl w:val="0"/>
                <w:numId w:val="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</w:tcPr>
          <w:p w:rsidR="001D3C51" w:rsidRPr="00E76B74" w:rsidRDefault="001D3C51" w:rsidP="001D3C51">
            <w:pPr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Магомедова Аминат Гитихмаевна</w:t>
            </w:r>
          </w:p>
        </w:tc>
        <w:tc>
          <w:tcPr>
            <w:tcW w:w="1985" w:type="dxa"/>
          </w:tcPr>
          <w:p w:rsidR="001D3C51" w:rsidRPr="00E76B74" w:rsidRDefault="001D3C51" w:rsidP="001D3C51">
            <w:r w:rsidRPr="00E76B74">
              <w:t>Пом.повара</w:t>
            </w:r>
          </w:p>
        </w:tc>
        <w:tc>
          <w:tcPr>
            <w:tcW w:w="1701" w:type="dxa"/>
          </w:tcPr>
          <w:p w:rsidR="001D3C51" w:rsidRPr="00E76B74" w:rsidRDefault="001D3C51" w:rsidP="001D3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25.12.1967 г.</w:t>
            </w:r>
          </w:p>
        </w:tc>
        <w:tc>
          <w:tcPr>
            <w:tcW w:w="2268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4"/>
                <w:szCs w:val="24"/>
              </w:rPr>
              <w:t>19751786</w:t>
            </w:r>
          </w:p>
        </w:tc>
        <w:tc>
          <w:tcPr>
            <w:tcW w:w="2551" w:type="dxa"/>
          </w:tcPr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  <w:r w:rsidRPr="00E76B74">
              <w:rPr>
                <w:sz w:val="26"/>
                <w:szCs w:val="26"/>
              </w:rPr>
              <w:t>1 раз в год.</w:t>
            </w:r>
          </w:p>
        </w:tc>
        <w:tc>
          <w:tcPr>
            <w:tcW w:w="2268" w:type="dxa"/>
          </w:tcPr>
          <w:p w:rsidR="001D3C51" w:rsidRPr="00942600" w:rsidRDefault="001D3C51" w:rsidP="001D3C51">
            <w:pPr>
              <w:jc w:val="center"/>
              <w:rPr>
                <w:sz w:val="26"/>
                <w:szCs w:val="26"/>
              </w:rPr>
            </w:pPr>
            <w:r w:rsidRPr="00942600">
              <w:rPr>
                <w:sz w:val="26"/>
                <w:szCs w:val="26"/>
              </w:rPr>
              <w:t xml:space="preserve">1 раз в </w:t>
            </w:r>
            <w:r>
              <w:rPr>
                <w:sz w:val="26"/>
                <w:szCs w:val="26"/>
              </w:rPr>
              <w:t>год</w:t>
            </w:r>
          </w:p>
          <w:p w:rsidR="001D3C51" w:rsidRPr="00E76B74" w:rsidRDefault="001D3C51" w:rsidP="001D3C51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6B74" w:rsidRPr="009E5C97" w:rsidRDefault="00E76B74" w:rsidP="008327A0">
      <w:pPr>
        <w:tabs>
          <w:tab w:val="left" w:pos="1714"/>
        </w:tabs>
        <w:rPr>
          <w:rFonts w:ascii="Times New Roman" w:hAnsi="Times New Roman" w:cs="Times New Roman"/>
          <w:sz w:val="26"/>
          <w:szCs w:val="26"/>
        </w:rPr>
      </w:pPr>
    </w:p>
    <w:sectPr w:rsidR="00E76B74" w:rsidRPr="009E5C97" w:rsidSect="005F344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066" w:rsidRDefault="00C65066" w:rsidP="002D1145">
      <w:pPr>
        <w:spacing w:after="0" w:line="240" w:lineRule="auto"/>
      </w:pPr>
      <w:r>
        <w:separator/>
      </w:r>
    </w:p>
  </w:endnote>
  <w:endnote w:type="continuationSeparator" w:id="0">
    <w:p w:rsidR="00C65066" w:rsidRDefault="00C65066" w:rsidP="002D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066" w:rsidRDefault="00C65066" w:rsidP="002D1145">
      <w:pPr>
        <w:spacing w:after="0" w:line="240" w:lineRule="auto"/>
      </w:pPr>
      <w:r>
        <w:separator/>
      </w:r>
    </w:p>
  </w:footnote>
  <w:footnote w:type="continuationSeparator" w:id="0">
    <w:p w:rsidR="00C65066" w:rsidRDefault="00C65066" w:rsidP="002D1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3F0E"/>
    <w:multiLevelType w:val="multilevel"/>
    <w:tmpl w:val="8788E6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E6C65"/>
    <w:multiLevelType w:val="multilevel"/>
    <w:tmpl w:val="657244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17DA5"/>
    <w:multiLevelType w:val="multilevel"/>
    <w:tmpl w:val="07F81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E445F4"/>
    <w:multiLevelType w:val="hybridMultilevel"/>
    <w:tmpl w:val="AE626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5C6"/>
    <w:multiLevelType w:val="hybridMultilevel"/>
    <w:tmpl w:val="AD088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10E8C"/>
    <w:multiLevelType w:val="multilevel"/>
    <w:tmpl w:val="85B26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495D58"/>
    <w:multiLevelType w:val="multilevel"/>
    <w:tmpl w:val="98FC8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191956"/>
    <w:multiLevelType w:val="multilevel"/>
    <w:tmpl w:val="5226CE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2D18F0"/>
    <w:multiLevelType w:val="multilevel"/>
    <w:tmpl w:val="EE0AB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124E88"/>
    <w:multiLevelType w:val="multilevel"/>
    <w:tmpl w:val="D7FA2A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B204A5"/>
    <w:multiLevelType w:val="multilevel"/>
    <w:tmpl w:val="9F32C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9935D0"/>
    <w:multiLevelType w:val="multilevel"/>
    <w:tmpl w:val="3ADA33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9"/>
  </w:num>
  <w:num w:numId="8">
    <w:abstractNumId w:val="6"/>
  </w:num>
  <w:num w:numId="9">
    <w:abstractNumId w:val="11"/>
  </w:num>
  <w:num w:numId="10">
    <w:abstractNumId w:val="0"/>
  </w:num>
  <w:num w:numId="11">
    <w:abstractNumId w:val="7"/>
  </w:num>
  <w:num w:numId="1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2BD"/>
    <w:rsid w:val="00000274"/>
    <w:rsid w:val="000274F9"/>
    <w:rsid w:val="00052BDC"/>
    <w:rsid w:val="0006404C"/>
    <w:rsid w:val="00073BB3"/>
    <w:rsid w:val="000E6476"/>
    <w:rsid w:val="00107E16"/>
    <w:rsid w:val="0013611C"/>
    <w:rsid w:val="001839DD"/>
    <w:rsid w:val="001B42B7"/>
    <w:rsid w:val="001D1C01"/>
    <w:rsid w:val="001D3C51"/>
    <w:rsid w:val="002119C6"/>
    <w:rsid w:val="0023586C"/>
    <w:rsid w:val="00282885"/>
    <w:rsid w:val="0028544A"/>
    <w:rsid w:val="002960EF"/>
    <w:rsid w:val="002A623B"/>
    <w:rsid w:val="002A7D82"/>
    <w:rsid w:val="002C6B51"/>
    <w:rsid w:val="002D1145"/>
    <w:rsid w:val="002F2FCD"/>
    <w:rsid w:val="003052A7"/>
    <w:rsid w:val="00355EAE"/>
    <w:rsid w:val="003C2C27"/>
    <w:rsid w:val="003C4A20"/>
    <w:rsid w:val="003D1686"/>
    <w:rsid w:val="003F5C49"/>
    <w:rsid w:val="004138DA"/>
    <w:rsid w:val="00421766"/>
    <w:rsid w:val="00424F9A"/>
    <w:rsid w:val="004663E0"/>
    <w:rsid w:val="004A40FB"/>
    <w:rsid w:val="004B12D0"/>
    <w:rsid w:val="004C20D8"/>
    <w:rsid w:val="00511354"/>
    <w:rsid w:val="005235B7"/>
    <w:rsid w:val="005503B8"/>
    <w:rsid w:val="005871B5"/>
    <w:rsid w:val="005D5C97"/>
    <w:rsid w:val="005F29CA"/>
    <w:rsid w:val="005F3447"/>
    <w:rsid w:val="006612B4"/>
    <w:rsid w:val="00666CE6"/>
    <w:rsid w:val="00686070"/>
    <w:rsid w:val="006A119B"/>
    <w:rsid w:val="006C36E5"/>
    <w:rsid w:val="006F35CC"/>
    <w:rsid w:val="00706946"/>
    <w:rsid w:val="007344FA"/>
    <w:rsid w:val="0076244E"/>
    <w:rsid w:val="007A22BD"/>
    <w:rsid w:val="00816382"/>
    <w:rsid w:val="008226FC"/>
    <w:rsid w:val="008327A0"/>
    <w:rsid w:val="00872906"/>
    <w:rsid w:val="008D70B1"/>
    <w:rsid w:val="00900D73"/>
    <w:rsid w:val="00942600"/>
    <w:rsid w:val="009E5C97"/>
    <w:rsid w:val="009F48B9"/>
    <w:rsid w:val="00A12A7E"/>
    <w:rsid w:val="00A56026"/>
    <w:rsid w:val="00AE4EED"/>
    <w:rsid w:val="00AF0DD4"/>
    <w:rsid w:val="00AF14D2"/>
    <w:rsid w:val="00B129B5"/>
    <w:rsid w:val="00B22D10"/>
    <w:rsid w:val="00B35D8A"/>
    <w:rsid w:val="00B901DA"/>
    <w:rsid w:val="00B95CCE"/>
    <w:rsid w:val="00BA60C6"/>
    <w:rsid w:val="00BA676C"/>
    <w:rsid w:val="00BB1618"/>
    <w:rsid w:val="00BB17BC"/>
    <w:rsid w:val="00BB7CE7"/>
    <w:rsid w:val="00BC4724"/>
    <w:rsid w:val="00C21997"/>
    <w:rsid w:val="00C33ED7"/>
    <w:rsid w:val="00C65066"/>
    <w:rsid w:val="00CC0366"/>
    <w:rsid w:val="00CE38E6"/>
    <w:rsid w:val="00CF69C7"/>
    <w:rsid w:val="00D17924"/>
    <w:rsid w:val="00D2758A"/>
    <w:rsid w:val="00D55A43"/>
    <w:rsid w:val="00D67F02"/>
    <w:rsid w:val="00D95076"/>
    <w:rsid w:val="00DB48C6"/>
    <w:rsid w:val="00DC4B65"/>
    <w:rsid w:val="00E01350"/>
    <w:rsid w:val="00E1640B"/>
    <w:rsid w:val="00E3759E"/>
    <w:rsid w:val="00E75961"/>
    <w:rsid w:val="00E76B74"/>
    <w:rsid w:val="00E806AF"/>
    <w:rsid w:val="00E83ACD"/>
    <w:rsid w:val="00E9141C"/>
    <w:rsid w:val="00ED4A46"/>
    <w:rsid w:val="00EF13ED"/>
    <w:rsid w:val="00EF389C"/>
    <w:rsid w:val="00F41C7C"/>
    <w:rsid w:val="00F60AD1"/>
    <w:rsid w:val="00F73C9C"/>
    <w:rsid w:val="00F80DEA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CFD29"/>
  <w15:docId w15:val="{959A9FD7-31D9-40E7-981A-47553E51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6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uiPriority w:val="99"/>
    <w:rsid w:val="007A22BD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5Exact0">
    <w:name w:val="Основной текст (5) + Малые прописные Exact"/>
    <w:basedOn w:val="5Exact"/>
    <w:uiPriority w:val="99"/>
    <w:rsid w:val="007A22BD"/>
    <w:rPr>
      <w:rFonts w:ascii="Calibri" w:hAnsi="Calibri" w:cs="Calibri"/>
      <w:smallCaps/>
      <w:sz w:val="28"/>
      <w:szCs w:val="28"/>
      <w:shd w:val="clear" w:color="auto" w:fill="FFFFFF"/>
    </w:rPr>
  </w:style>
  <w:style w:type="character" w:customStyle="1" w:styleId="2Exact">
    <w:name w:val="Заголовок №2 + Малые прописные Exact"/>
    <w:basedOn w:val="2"/>
    <w:uiPriority w:val="99"/>
    <w:rsid w:val="007A22BD"/>
    <w:rPr>
      <w:rFonts w:ascii="Calibri" w:hAnsi="Calibri" w:cs="Calibri"/>
      <w:smallCaps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A22BD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5">
    <w:name w:val="Основной текст (5)"/>
    <w:basedOn w:val="a"/>
    <w:link w:val="5Exact"/>
    <w:uiPriority w:val="99"/>
    <w:rsid w:val="007A22BD"/>
    <w:pPr>
      <w:widowControl w:val="0"/>
      <w:shd w:val="clear" w:color="auto" w:fill="FFFFFF"/>
      <w:spacing w:before="120" w:after="120" w:line="240" w:lineRule="atLeast"/>
      <w:jc w:val="center"/>
    </w:pPr>
    <w:rPr>
      <w:rFonts w:ascii="Calibri" w:hAnsi="Calibri" w:cs="Calibri"/>
      <w:sz w:val="28"/>
      <w:szCs w:val="28"/>
    </w:rPr>
  </w:style>
  <w:style w:type="paragraph" w:customStyle="1" w:styleId="20">
    <w:name w:val="Заголовок №2"/>
    <w:basedOn w:val="a"/>
    <w:link w:val="2"/>
    <w:uiPriority w:val="99"/>
    <w:rsid w:val="007A22BD"/>
    <w:pPr>
      <w:widowControl w:val="0"/>
      <w:shd w:val="clear" w:color="auto" w:fill="FFFFFF"/>
      <w:spacing w:after="240" w:line="240" w:lineRule="atLeast"/>
      <w:jc w:val="right"/>
      <w:outlineLvl w:val="1"/>
    </w:pPr>
    <w:rPr>
      <w:rFonts w:ascii="Calibri" w:hAnsi="Calibri" w:cs="Calibri"/>
      <w:sz w:val="28"/>
      <w:szCs w:val="28"/>
    </w:rPr>
  </w:style>
  <w:style w:type="table" w:styleId="a3">
    <w:name w:val="Table Grid"/>
    <w:basedOn w:val="a1"/>
    <w:uiPriority w:val="59"/>
    <w:rsid w:val="007A2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1"/>
    <w:uiPriority w:val="60"/>
    <w:rsid w:val="007A22B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3">
    <w:name w:val="Основной текст (3)_"/>
    <w:basedOn w:val="a0"/>
    <w:link w:val="30"/>
    <w:uiPriority w:val="99"/>
    <w:rsid w:val="007A22BD"/>
    <w:rPr>
      <w:rFonts w:ascii="Calibri" w:hAnsi="Calibri" w:cs="Calibri"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A22BD"/>
    <w:pPr>
      <w:widowControl w:val="0"/>
      <w:shd w:val="clear" w:color="auto" w:fill="FFFFFF"/>
      <w:spacing w:before="240" w:after="0" w:line="227" w:lineRule="exact"/>
    </w:pPr>
    <w:rPr>
      <w:rFonts w:ascii="Calibri" w:hAnsi="Calibri" w:cs="Calibri"/>
      <w:i/>
      <w:iCs/>
      <w:sz w:val="19"/>
      <w:szCs w:val="19"/>
    </w:rPr>
  </w:style>
  <w:style w:type="character" w:customStyle="1" w:styleId="21">
    <w:name w:val="Основной текст (2) + Курсив"/>
    <w:aliases w:val="Масштаб 100%8"/>
    <w:basedOn w:val="a0"/>
    <w:uiPriority w:val="99"/>
    <w:rsid w:val="007A22BD"/>
    <w:rPr>
      <w:rFonts w:ascii="Calibri" w:hAnsi="Calibri" w:cs="Calibri"/>
      <w:i/>
      <w:iCs/>
      <w:w w:val="10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uiPriority w:val="99"/>
    <w:rsid w:val="00B95CCE"/>
    <w:rPr>
      <w:rFonts w:ascii="Calibri" w:hAnsi="Calibri" w:cs="Calibri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B95CCE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95CCE"/>
    <w:pPr>
      <w:widowControl w:val="0"/>
      <w:shd w:val="clear" w:color="auto" w:fill="FFFFFF"/>
      <w:spacing w:after="60" w:line="240" w:lineRule="atLeast"/>
      <w:jc w:val="center"/>
    </w:pPr>
    <w:rPr>
      <w:rFonts w:ascii="Calibri" w:hAnsi="Calibri" w:cs="Calibri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uiPriority w:val="99"/>
    <w:rsid w:val="00B95CCE"/>
    <w:pPr>
      <w:widowControl w:val="0"/>
      <w:shd w:val="clear" w:color="auto" w:fill="FFFFFF"/>
      <w:spacing w:before="60" w:after="0" w:line="240" w:lineRule="atLeast"/>
      <w:jc w:val="center"/>
    </w:pPr>
    <w:rPr>
      <w:rFonts w:ascii="Calibri" w:hAnsi="Calibri" w:cs="Calibri"/>
      <w:sz w:val="24"/>
      <w:szCs w:val="24"/>
    </w:rPr>
  </w:style>
  <w:style w:type="character" w:customStyle="1" w:styleId="22">
    <w:name w:val="Основной текст (2)_"/>
    <w:basedOn w:val="a0"/>
    <w:link w:val="210"/>
    <w:uiPriority w:val="99"/>
    <w:rsid w:val="00B95CCE"/>
    <w:rPr>
      <w:rFonts w:ascii="Calibri" w:hAnsi="Calibri" w:cs="Calibri"/>
      <w:w w:val="75"/>
      <w:sz w:val="19"/>
      <w:szCs w:val="19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B95CCE"/>
    <w:rPr>
      <w:rFonts w:ascii="Calibri" w:hAnsi="Calibri" w:cs="Calibri"/>
      <w:w w:val="75"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B95CCE"/>
    <w:pPr>
      <w:widowControl w:val="0"/>
      <w:shd w:val="clear" w:color="auto" w:fill="FFFFFF"/>
      <w:spacing w:after="0" w:line="227" w:lineRule="exact"/>
    </w:pPr>
    <w:rPr>
      <w:rFonts w:ascii="Calibri" w:hAnsi="Calibri" w:cs="Calibri"/>
      <w:w w:val="75"/>
      <w:sz w:val="19"/>
      <w:szCs w:val="19"/>
    </w:rPr>
  </w:style>
  <w:style w:type="character" w:customStyle="1" w:styleId="2Exact0">
    <w:name w:val="Заголовок №2 Exact"/>
    <w:basedOn w:val="a0"/>
    <w:uiPriority w:val="99"/>
    <w:rsid w:val="0028544A"/>
    <w:rPr>
      <w:rFonts w:ascii="Calibri" w:hAnsi="Calibri" w:cs="Calibri"/>
      <w:sz w:val="28"/>
      <w:szCs w:val="28"/>
      <w:u w:val="none"/>
    </w:rPr>
  </w:style>
  <w:style w:type="paragraph" w:styleId="a4">
    <w:name w:val="No Spacing"/>
    <w:uiPriority w:val="1"/>
    <w:qFormat/>
    <w:rsid w:val="0076244E"/>
    <w:pPr>
      <w:spacing w:after="0" w:line="240" w:lineRule="auto"/>
    </w:pPr>
  </w:style>
  <w:style w:type="character" w:customStyle="1" w:styleId="2ArialNarrow">
    <w:name w:val="Основной текст (2) + Arial Narrow"/>
    <w:aliases w:val="8,5 pt7,Масштаб 100%7"/>
    <w:basedOn w:val="22"/>
    <w:uiPriority w:val="99"/>
    <w:rsid w:val="00F60AD1"/>
    <w:rPr>
      <w:rFonts w:ascii="Arial Narrow" w:hAnsi="Arial Narrow" w:cs="Arial Narrow"/>
      <w:w w:val="100"/>
      <w:sz w:val="17"/>
      <w:szCs w:val="17"/>
      <w:u w:val="none"/>
      <w:shd w:val="clear" w:color="auto" w:fill="FFFFFF"/>
    </w:rPr>
  </w:style>
  <w:style w:type="character" w:customStyle="1" w:styleId="2Verdana">
    <w:name w:val="Основной текст (2) + Verdana"/>
    <w:aliases w:val="4,5 pt5,Курсив,Интервал 0 pt2,Масштаб 100%5"/>
    <w:basedOn w:val="22"/>
    <w:uiPriority w:val="99"/>
    <w:rsid w:val="00CF69C7"/>
    <w:rPr>
      <w:rFonts w:ascii="Verdana" w:hAnsi="Verdana" w:cs="Verdana"/>
      <w:i/>
      <w:iCs/>
      <w:spacing w:val="-10"/>
      <w:w w:val="100"/>
      <w:sz w:val="9"/>
      <w:szCs w:val="9"/>
      <w:u w:val="none"/>
      <w:shd w:val="clear" w:color="auto" w:fill="FFFFFF"/>
    </w:rPr>
  </w:style>
  <w:style w:type="character" w:customStyle="1" w:styleId="2ArialNarrow3">
    <w:name w:val="Основной текст (2) + Arial Narrow3"/>
    <w:aliases w:val="6,5 pt4,Курсив2,Масштаб 100%4"/>
    <w:basedOn w:val="22"/>
    <w:uiPriority w:val="99"/>
    <w:rsid w:val="00CF69C7"/>
    <w:rPr>
      <w:rFonts w:ascii="Arial Narrow" w:hAnsi="Arial Narrow" w:cs="Arial Narrow"/>
      <w:i/>
      <w:iCs/>
      <w:w w:val="100"/>
      <w:sz w:val="13"/>
      <w:szCs w:val="13"/>
      <w:u w:val="none"/>
      <w:shd w:val="clear" w:color="auto" w:fill="FFFFFF"/>
    </w:rPr>
  </w:style>
  <w:style w:type="character" w:customStyle="1" w:styleId="2Impact">
    <w:name w:val="Основной текст (2) + Impact"/>
    <w:aliases w:val="7 pt,Масштаб 100%6"/>
    <w:basedOn w:val="22"/>
    <w:uiPriority w:val="99"/>
    <w:rsid w:val="00BA60C6"/>
    <w:rPr>
      <w:rFonts w:ascii="Impact" w:hAnsi="Impact" w:cs="Impact"/>
      <w:w w:val="100"/>
      <w:sz w:val="14"/>
      <w:szCs w:val="14"/>
      <w:u w:val="none"/>
      <w:shd w:val="clear" w:color="auto" w:fill="FFFFFF"/>
    </w:rPr>
  </w:style>
  <w:style w:type="character" w:customStyle="1" w:styleId="2ArialNarrow1">
    <w:name w:val="Основной текст (2) + Arial Narrow1"/>
    <w:aliases w:val="5,5 pt1,Курсив1,Масштаб 70%"/>
    <w:basedOn w:val="22"/>
    <w:uiPriority w:val="99"/>
    <w:rsid w:val="0013611C"/>
    <w:rPr>
      <w:rFonts w:ascii="Arial Narrow" w:hAnsi="Arial Narrow" w:cs="Arial Narrow"/>
      <w:i/>
      <w:iCs/>
      <w:w w:val="70"/>
      <w:sz w:val="11"/>
      <w:szCs w:val="11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136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1361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1361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semiHidden/>
    <w:unhideWhenUsed/>
    <w:rsid w:val="00BA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676C"/>
  </w:style>
  <w:style w:type="paragraph" w:styleId="a9">
    <w:name w:val="footer"/>
    <w:basedOn w:val="a"/>
    <w:link w:val="aa"/>
    <w:uiPriority w:val="99"/>
    <w:semiHidden/>
    <w:unhideWhenUsed/>
    <w:rsid w:val="00BA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676C"/>
  </w:style>
  <w:style w:type="paragraph" w:styleId="ab">
    <w:name w:val="Balloon Text"/>
    <w:basedOn w:val="a"/>
    <w:link w:val="ac"/>
    <w:uiPriority w:val="99"/>
    <w:semiHidden/>
    <w:unhideWhenUsed/>
    <w:rsid w:val="0000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0274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E76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EF1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A822C-586E-48CA-B041-E585AD6F5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7177</Words>
  <Characters>40910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mramazanova</dc:creator>
  <cp:lastModifiedBy>user</cp:lastModifiedBy>
  <cp:revision>4</cp:revision>
  <cp:lastPrinted>2020-10-15T12:26:00Z</cp:lastPrinted>
  <dcterms:created xsi:type="dcterms:W3CDTF">2020-11-11T06:46:00Z</dcterms:created>
  <dcterms:modified xsi:type="dcterms:W3CDTF">2020-11-12T07:43:00Z</dcterms:modified>
</cp:coreProperties>
</file>