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BD" w:rsidRPr="008D2ABD" w:rsidRDefault="008D2ABD" w:rsidP="008D2AB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FE8D48" wp14:editId="327ED34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72375" cy="10677525"/>
            <wp:effectExtent l="0" t="0" r="9525" b="9525"/>
            <wp:wrapNone/>
            <wp:docPr id="2" name="Рисунок 2" descr="https://mpuk.azureedge.net/web/0000108_light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uk.azureedge.net/web/0000108_light-bl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ABD">
        <w:rPr>
          <w:rFonts w:ascii="Times New Roman" w:hAnsi="Times New Roman" w:cs="Times New Roman"/>
          <w:b/>
          <w:color w:val="244061" w:themeColor="accent1" w:themeShade="80"/>
          <w:sz w:val="36"/>
        </w:rPr>
        <w:t>Советы для родителей</w:t>
      </w:r>
    </w:p>
    <w:p w:rsidR="008D2ABD" w:rsidRPr="008D2ABD" w:rsidRDefault="008D2ABD" w:rsidP="008D2AB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6"/>
        </w:rPr>
      </w:pPr>
      <w:bookmarkStart w:id="0" w:name="_GoBack"/>
      <w:bookmarkEnd w:id="0"/>
      <w:r w:rsidRPr="008D2ABD">
        <w:rPr>
          <w:rFonts w:ascii="Times New Roman" w:hAnsi="Times New Roman" w:cs="Times New Roman"/>
          <w:b/>
          <w:color w:val="244061" w:themeColor="accent1" w:themeShade="80"/>
          <w:sz w:val="36"/>
        </w:rPr>
        <w:t>младших школьников</w:t>
      </w:r>
    </w:p>
    <w:p w:rsidR="008D2ABD" w:rsidRDefault="008D2ABD" w:rsidP="008D2AB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F5634E" wp14:editId="6DEF939B">
            <wp:simplePos x="0" y="0"/>
            <wp:positionH relativeFrom="column">
              <wp:posOffset>3129915</wp:posOffset>
            </wp:positionH>
            <wp:positionV relativeFrom="paragraph">
              <wp:posOffset>218440</wp:posOffset>
            </wp:positionV>
            <wp:extent cx="2943225" cy="1327150"/>
            <wp:effectExtent l="0" t="0" r="9525" b="6350"/>
            <wp:wrapNone/>
            <wp:docPr id="1" name="Рисунок 1" descr="https://is05.infourok.ru/img/1218-0002216f-62e7e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s05.infourok.ru/img/1218-0002216f-62e7e6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44061" w:themeColor="accent1" w:themeShade="80"/>
          <w:sz w:val="36"/>
        </w:rPr>
        <w:t>в период объявленной эпидемии</w:t>
      </w:r>
    </w:p>
    <w:p w:rsidR="008D2ABD" w:rsidRDefault="008D2ABD" w:rsidP="008D2ABD">
      <w:pPr>
        <w:spacing w:line="240" w:lineRule="auto"/>
        <w:rPr>
          <w:rFonts w:ascii="Times New Roman" w:hAnsi="Times New Roman" w:cs="Times New Roman"/>
          <w:b/>
          <w:color w:val="244061" w:themeColor="accent1" w:themeShade="80"/>
          <w:sz w:val="36"/>
        </w:rPr>
      </w:pPr>
    </w:p>
    <w:p w:rsidR="008D2ABD" w:rsidRDefault="008D2ABD" w:rsidP="008D2ABD">
      <w:pPr>
        <w:spacing w:after="0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Займитесь вместе с ребенком какой-нибудь</w:t>
      </w:r>
    </w:p>
    <w:p w:rsidR="008D2ABD" w:rsidRDefault="008D2ABD" w:rsidP="008D2ABD">
      <w:pPr>
        <w:spacing w:after="0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 xml:space="preserve"> конкретной содержательной деятельностью.</w:t>
      </w:r>
    </w:p>
    <w:p w:rsidR="008D2ABD" w:rsidRDefault="008D2ABD" w:rsidP="008D2ABD">
      <w:pPr>
        <w:spacing w:after="0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 xml:space="preserve">Вместе сделайте игрушку, совместный рисунок, </w:t>
      </w:r>
    </w:p>
    <w:p w:rsidR="008D2ABD" w:rsidRDefault="008D2ABD" w:rsidP="008D2ABD">
      <w:pPr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приготовьте какое-нибудь блюдо.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 xml:space="preserve"> Когда ребенок рядом с родителями и что</w:t>
      </w:r>
      <w:r>
        <w:rPr>
          <w:rFonts w:ascii="Times New Roman" w:hAnsi="Times New Roman" w:cs="Times New Roman"/>
          <w:sz w:val="24"/>
        </w:rPr>
        <w:t>-</w:t>
      </w:r>
      <w:r w:rsidRPr="008D2ABD">
        <w:rPr>
          <w:rFonts w:ascii="Times New Roman" w:hAnsi="Times New Roman" w:cs="Times New Roman"/>
          <w:sz w:val="24"/>
        </w:rPr>
        <w:t>то делает вместе с ним — это снимает тревогу.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Постарайтесь использовать это время, чтобы Вам с ребенком лучше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узнать друг друга.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Можно вместе сделать спортивные упражнения.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Важно сохранить привычный режим жизни, в противном случае ребенку трудно будет вернуться к прежнему порядку.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Сохраняйте обычный режим дня (устраивайте занятия, как в школе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или детском саду, устраивайте «перемены»).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Если ребенок волнуется из-за вируса и задает вопросы, то говорить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нужно примерно следующее: «Если выполнять все правила (мыть руки,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есть и т. д.), то все будут здоровы!»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Важно переводить ответы в плоскость конкретных рекомендаций.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sz w:val="24"/>
        </w:rPr>
      </w:pPr>
      <w:r w:rsidRPr="008D2ABD">
        <w:rPr>
          <w:rFonts w:ascii="Times New Roman" w:hAnsi="Times New Roman" w:cs="Times New Roman"/>
          <w:sz w:val="24"/>
        </w:rPr>
        <w:t>Не нужно все время заставлять мыть руки, а только, когда это необходимо, иначе это может привести к навязчивости.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2ABD">
        <w:rPr>
          <w:rFonts w:ascii="Times New Roman" w:hAnsi="Times New Roman" w:cs="Times New Roman"/>
          <w:sz w:val="24"/>
        </w:rPr>
        <w:t xml:space="preserve">Если ребенок очень боится заболеть, то можно сказать ему: </w:t>
      </w:r>
      <w:r w:rsidRPr="008D2ABD">
        <w:rPr>
          <w:rFonts w:ascii="Times New Roman" w:hAnsi="Times New Roman" w:cs="Times New Roman"/>
          <w:b/>
          <w:sz w:val="24"/>
        </w:rPr>
        <w:t>«Микробы есть всегда. Но если мы поддерживаем нормальный образ жизни: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2ABD">
        <w:rPr>
          <w:rFonts w:ascii="Times New Roman" w:hAnsi="Times New Roman" w:cs="Times New Roman"/>
          <w:b/>
          <w:sz w:val="24"/>
        </w:rPr>
        <w:t>проветриваем комнату, делаем зарядку, пьем витамины, т. е. соблюдаем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2ABD">
        <w:rPr>
          <w:rFonts w:ascii="Times New Roman" w:hAnsi="Times New Roman" w:cs="Times New Roman"/>
          <w:b/>
          <w:sz w:val="24"/>
        </w:rPr>
        <w:t>все правила, то все будут здоровы! Конечно, человек может заболеть, но</w:t>
      </w:r>
    </w:p>
    <w:p w:rsidR="008D2ABD" w:rsidRPr="008D2ABD" w:rsidRDefault="008D2ABD" w:rsidP="008D2AB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2ABD">
        <w:rPr>
          <w:rFonts w:ascii="Times New Roman" w:hAnsi="Times New Roman" w:cs="Times New Roman"/>
          <w:b/>
          <w:sz w:val="24"/>
        </w:rPr>
        <w:t>потом он выздоравливает. Ты же помнишь, как ты болел, был простужен</w:t>
      </w:r>
    </w:p>
    <w:p w:rsidR="002A0FED" w:rsidRPr="008D2ABD" w:rsidRDefault="008D2ABD" w:rsidP="008D2AB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2ABD">
        <w:rPr>
          <w:rFonts w:ascii="Times New Roman" w:hAnsi="Times New Roman" w:cs="Times New Roman"/>
          <w:b/>
          <w:sz w:val="24"/>
        </w:rPr>
        <w:t>(или я болел(а)? Потом ты выздоровел, я выздоровел(а). Важно соблюдать правила».</w:t>
      </w:r>
    </w:p>
    <w:sectPr w:rsidR="002A0FED" w:rsidRPr="008D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91"/>
    <w:rsid w:val="002A0FED"/>
    <w:rsid w:val="008B1591"/>
    <w:rsid w:val="008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2021-11-19T08:57:00Z</dcterms:created>
  <dcterms:modified xsi:type="dcterms:W3CDTF">2021-11-19T09:03:00Z</dcterms:modified>
</cp:coreProperties>
</file>